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81" w:rsidRPr="00623281" w:rsidRDefault="00623281" w:rsidP="00623281">
      <w:pPr>
        <w:spacing w:after="13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81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 (законные представители)!</w:t>
      </w:r>
    </w:p>
    <w:p w:rsidR="00623281" w:rsidRPr="00623281" w:rsidRDefault="00623281" w:rsidP="00623281">
      <w:pPr>
        <w:spacing w:after="13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Законом Пермского края от № 602-ПК «Об организации и обеспечении отдыха и их оздоровления в Пермском крае» Управление образования администрации города Лысьвы осуществляет </w:t>
      </w:r>
      <w:bookmarkStart w:id="0" w:name="_GoBack"/>
      <w:bookmarkEnd w:id="0"/>
      <w:r w:rsidRPr="00623281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 заявлений на предоставление компенсации части расходов на оплату стоимости путёвки в загородные лагеря отдыха и оздоровления детей, а также в санаторно-оздоровительные детские лагеря, расположенные на территории Российской Федерации.</w:t>
      </w:r>
    </w:p>
    <w:p w:rsidR="00623281" w:rsidRDefault="00623281" w:rsidP="00623281">
      <w:pPr>
        <w:spacing w:after="13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компенсации, категории населения, имеющих право на её получение, перечень необходимых документов определяется в соответствии с Порядком, утверждённым постановлением Правительства Пермского края № 169-п от 31.03.2016. Право на получение компенсации имеют дети:</w:t>
      </w:r>
    </w:p>
    <w:tbl>
      <w:tblPr>
        <w:tblW w:w="14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483"/>
        <w:gridCol w:w="1956"/>
        <w:gridCol w:w="474"/>
        <w:gridCol w:w="1984"/>
        <w:gridCol w:w="5916"/>
      </w:tblGrid>
      <w:tr w:rsidR="00623281" w:rsidRPr="00623281" w:rsidTr="0062328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Категории детей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Загородный лагерь отдыха и оздоровления детей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Санаторно-оздоровительный детский лагерь</w:t>
            </w:r>
          </w:p>
        </w:tc>
        <w:tc>
          <w:tcPr>
            <w:tcW w:w="59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необходимых документов</w:t>
            </w:r>
          </w:p>
        </w:tc>
      </w:tr>
      <w:tr w:rsidR="00623281" w:rsidRPr="00623281" w:rsidTr="0062328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компенсации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компенсации</w:t>
            </w:r>
          </w:p>
        </w:tc>
        <w:tc>
          <w:tcPr>
            <w:tcW w:w="5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3281" w:rsidRPr="00623281" w:rsidTr="006232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Дети, проживающие в малоимущих многодетных семьях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19 742,10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27 114,24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заявление;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копия свидетельства о рождении ребёнка и копия паспорта (при достижении 14-летнего возраста);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копия документа, удостоверяющего личность родителя;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копия документа, удостоверяющего регистрацию по месту жительства ребёнка, выданного уполномоченным органом;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копия справки о составе семьи или выписки из домовой книги;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копия справки о </w:t>
            </w:r>
            <w:proofErr w:type="spellStart"/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малоимущности</w:t>
            </w:r>
            <w:proofErr w:type="spellEnd"/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выданная территориальным органом Министерства социального развития Пермского края</w:t>
            </w:r>
          </w:p>
        </w:tc>
      </w:tr>
      <w:tr w:rsidR="00623281" w:rsidRPr="00623281" w:rsidTr="006232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Дети, проживающие в малоимущих семьях и находящиеся в социально опасном положении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19 742,10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27 114,24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заявление;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копия свидетельства о рождении ребёнка и копия паспорта (при достижении 14-летнего воз</w:t>
            </w: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раста);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копия документа, удостоверяющего личность родителя;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копия документа, удостоверяющего регистрацию по месту жительства ребёнка, выданного уполномоченным органом;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копия справки о составе семьи или выписки из домовой книги;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копия справки о </w:t>
            </w:r>
            <w:proofErr w:type="spellStart"/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малоимущности</w:t>
            </w:r>
            <w:proofErr w:type="spellEnd"/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выданная территориальным органом Министерства социального развития Пермского края</w:t>
            </w:r>
          </w:p>
        </w:tc>
      </w:tr>
      <w:tr w:rsidR="00623281" w:rsidRPr="00623281" w:rsidTr="006232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Дети-инвалиды, проживающие в малоимущих семьях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19 742,10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27 114,24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заявление;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копия свидетельства о рождении ребёнка и копия паспорта (при достижении 14-летнего возраста);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копия документа, удостоверяющего личность родителя;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копия документа, удостоверяющего регистрацию по месту жительства ребёнка, выданного уполномоченным органом;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копия справки о составе семьи или выписки из домовой книги;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копия справки о </w:t>
            </w:r>
            <w:proofErr w:type="spellStart"/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малоимущности</w:t>
            </w:r>
            <w:proofErr w:type="spellEnd"/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выданная территориальным органом Министерства социального развития Пермского края;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справка бюро медико-социальной экспертизы Пермского края о назначении инвалидности</w:t>
            </w:r>
          </w:p>
        </w:tc>
      </w:tr>
      <w:tr w:rsidR="00623281" w:rsidRPr="00623281" w:rsidTr="006232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Дети, проживающие в малоимущих семьях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15 793,68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21 691,39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заявление;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копия свидетельства о рождении ребёнка и копия паспорта (при достижении 14-летнего возраста);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копия документа, удостоверяющего личность родителя;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копия документа, удостоверяющего регистрацию по месту жительства ребёнка, выданного уполномоченным органом;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копия справки о составе семьи или выписки из домовой книги;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копия справки о </w:t>
            </w:r>
            <w:proofErr w:type="spellStart"/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малоимущности</w:t>
            </w:r>
            <w:proofErr w:type="spellEnd"/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выданная территориальным органом Министерства социального развития Пермского края;</w:t>
            </w:r>
          </w:p>
        </w:tc>
      </w:tr>
      <w:tr w:rsidR="00623281" w:rsidRPr="00623281" w:rsidTr="006232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Дети, находящиеся в социально опасном положении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15 793,68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21 691,39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заявление;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копия свидетельства о рождении ребёнка и копия паспорта (при достижении 14-летнего возраста);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копия документа, удостоверяющего личность родителя;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копия документа, удостоверяющего регистрацию по месту жительства ребёнка, выданного уполномоченным органом;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копия справки о составе семьи или выписки из домовой книги</w:t>
            </w:r>
          </w:p>
        </w:tc>
      </w:tr>
      <w:tr w:rsidR="00623281" w:rsidRPr="00623281" w:rsidTr="006232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Дети-инвалиды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15 793,68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21 691,39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заявление;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копия свидетельства о рождении ребёнка и копия паспорта (при достижении 14-летнего возраста);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копия документа, удостоверяющего личность родителя;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копия документа, удостоверяющего регистрацию по месту жительства ребёнка, выданного уполномоченным органом;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копия справки о составе семьи или выписки из </w:t>
            </w: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домовой книги;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справка бюро медико-социальной экспертизы Пермского края о назначении инвалидности</w:t>
            </w:r>
          </w:p>
        </w:tc>
      </w:tr>
      <w:tr w:rsidR="00623281" w:rsidRPr="00623281" w:rsidTr="006232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Дети, проживающие в семьях со среднемесячным доходом не выше двукратной величины (включительно) прожиточного минимума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13 819,47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18 979,97</w:t>
            </w:r>
          </w:p>
        </w:tc>
        <w:tc>
          <w:tcPr>
            <w:tcW w:w="59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заявление;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копия свидетельства о рождении ребёнка и копия паспорта (при достижении 14-летнего возраста);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копия документа, удостоверяющего личность родителя;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копия документа, удостоверяющего регистрацию по месту жительства ребёнка, выданного уполномоченным органом;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копия справки о составе семьи или выписки из домовой книги;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для работающих родителей – справка о начисленных доходах (до вычета налога на доходы физических лиц) по месту основной работы (службы) и работы по совместительству за двенадцать последних календарным месяцев, предшествовавших месяцу подачи заявления по форме 2-НДФЛ (справка должна быть подписана руководителем и главным бухгалтером, скреплена печатью работодателя);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для родителей, выполняющих работу по договорам гражданско-правового характера – копия гражданско-правового договора (с предъявлением оригинала);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для родителей, являющихся пенсионерами – справка о размере пенсии из отделения Пенсионного фонда РФ по Пермскому краю;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для безработных родителей: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Копия трудовой книжки (с предъявлением оригинала);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справка из органа занятости о постановке на учёт в качестве безработного, о наличии или отсутствии у родителя пособия по безработице и иных выплат безработным гражданам;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предпринимателя;</w:t>
            </w:r>
          </w:p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родителе, зарегистрированных в качестве индивидуального предпринимателя – соответствующая налоговая декларация</w:t>
            </w:r>
          </w:p>
        </w:tc>
      </w:tr>
      <w:tr w:rsidR="00623281" w:rsidRPr="00623281" w:rsidTr="006232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Дети, проживающие в семьях со среднемесячным доходом, превышающим двукратную величину, но не выше трёхкратной величины (включительно) прожиточного минимума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5 922,63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8 134,27</w:t>
            </w:r>
          </w:p>
        </w:tc>
        <w:tc>
          <w:tcPr>
            <w:tcW w:w="5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281" w:rsidRPr="00623281" w:rsidRDefault="00623281" w:rsidP="0062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23281" w:rsidRDefault="00623281" w:rsidP="00623281">
      <w:pPr>
        <w:spacing w:after="13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281" w:rsidRPr="00623281" w:rsidRDefault="00623281" w:rsidP="0062328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81">
        <w:rPr>
          <w:rFonts w:ascii="Times New Roman" w:eastAsia="Times New Roman" w:hAnsi="Times New Roman" w:cs="Times New Roman"/>
          <w:color w:val="000000"/>
          <w:sz w:val="28"/>
          <w:szCs w:val="28"/>
        </w:rPr>
        <w:t>Вы имеете право подать заявление на предоставление компенсации части расходов на оплату стоимости путёвки в загородные лагеря отдыха и оздоровления детей, а также в санаторно-оздоровительные детские лагеря для оздоровления Вашего ребенка (возраст от 7 до 17 лет включительно). Краевой компенсацией ребенок может воспользоваться 1 раз в год.</w:t>
      </w:r>
    </w:p>
    <w:p w:rsidR="00623281" w:rsidRPr="00623281" w:rsidRDefault="00623281" w:rsidP="0062328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8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краевого бюджета могут быть израсходованы на одного ребёнка не более одного раза в календарный год в следующих случаях:</w:t>
      </w:r>
    </w:p>
    <w:p w:rsidR="00623281" w:rsidRPr="00623281" w:rsidRDefault="00623281" w:rsidP="0062328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8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приобретения путёвки в загородный лагерь отдыха и оздоровления детей;</w:t>
      </w:r>
    </w:p>
    <w:p w:rsidR="00623281" w:rsidRPr="00623281" w:rsidRDefault="00623281" w:rsidP="0062328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8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компенсации родителям (законным представителям), самостоятельно приобретающим путёвки в загородный лагерь отдыха и оздоровления детей, санаторно-оздоровительный лагерь;</w:t>
      </w:r>
    </w:p>
    <w:p w:rsidR="00623281" w:rsidRPr="00623281" w:rsidRDefault="00623281" w:rsidP="0062328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субсидии хозяйствующим субъектам независимо от формы собственности на возмещение части затрат на приобретение путёвок в загородный лагерь отдыха и оздоровления детей;</w:t>
      </w:r>
    </w:p>
    <w:p w:rsidR="00623281" w:rsidRPr="00623281" w:rsidRDefault="00623281" w:rsidP="0062328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8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приобретения путёвки в лагерь с дневным пребыванием;</w:t>
      </w:r>
    </w:p>
    <w:p w:rsidR="00623281" w:rsidRPr="00623281" w:rsidRDefault="00623281" w:rsidP="0062328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8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приобретения путёвки в лагерь с дневным пребыванием для спортсменов;</w:t>
      </w:r>
    </w:p>
    <w:p w:rsidR="00623281" w:rsidRPr="00623281" w:rsidRDefault="00623281" w:rsidP="0062328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8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приобретения путёвки в досуговый лагерь с дневным пребыванием;</w:t>
      </w:r>
    </w:p>
    <w:p w:rsidR="00623281" w:rsidRPr="00623281" w:rsidRDefault="00623281" w:rsidP="0062328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8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приобретения путёвки в выездной лагерь с дневным пребыванием;</w:t>
      </w:r>
    </w:p>
    <w:p w:rsidR="00623281" w:rsidRPr="00623281" w:rsidRDefault="00623281" w:rsidP="0062328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8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приобретения путёвки в лагерь с дневным пребыванием для волонтёров.</w:t>
      </w:r>
    </w:p>
    <w:p w:rsidR="00623281" w:rsidRPr="00623281" w:rsidRDefault="00623281" w:rsidP="0062328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 повтора одной из указанных форм оздоровления и отдыха детей родитель (законный представитель) оплачивает полную стоимость путёвки.</w:t>
      </w:r>
    </w:p>
    <w:p w:rsidR="00623281" w:rsidRPr="00623281" w:rsidRDefault="00623281" w:rsidP="0062328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принимаются в Управлении образования (ул. Мира,26 </w:t>
      </w:r>
      <w:proofErr w:type="spellStart"/>
      <w:r w:rsidRPr="00623281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623281">
        <w:rPr>
          <w:rFonts w:ascii="Times New Roman" w:eastAsia="Times New Roman" w:hAnsi="Times New Roman" w:cs="Times New Roman"/>
          <w:color w:val="000000"/>
          <w:sz w:val="28"/>
          <w:szCs w:val="28"/>
        </w:rPr>
        <w:t>. № 620) –Понедельник-четверг с 15.00 до 17.00 часов, пятница с 14.00 до 15.30 до 30 июля 2019 г. в соответствии с вышеуказанным перечнем.</w:t>
      </w:r>
    </w:p>
    <w:p w:rsidR="00623281" w:rsidRPr="00623281" w:rsidRDefault="00623281" w:rsidP="0062328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81">
        <w:rPr>
          <w:rFonts w:ascii="Times New Roman" w:eastAsia="Times New Roman" w:hAnsi="Times New Roman" w:cs="Times New Roman"/>
          <w:color w:val="000000"/>
          <w:sz w:val="28"/>
          <w:szCs w:val="28"/>
        </w:rPr>
        <w:t>В 2019 году приобретение путёвок для детей в загородный оздоровительный лагерь Управлением образования не планируется. В летний период будут организованы выездные лагеря с дневным пребыванием на базе детских оздоровительных лагерей «Зорька» и «Сокол». Будут предусмотрены льготные места. Заявления на выездные лагеря с дневным пребыванием принимаются в той образовательной организации города, где обучается ребёнок.</w:t>
      </w:r>
    </w:p>
    <w:p w:rsidR="00623281" w:rsidRDefault="00623281" w:rsidP="00623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281" w:rsidRDefault="00623281" w:rsidP="00623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281" w:rsidRPr="00623281" w:rsidRDefault="00623281" w:rsidP="00733988">
      <w:pPr>
        <w:spacing w:after="13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81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Справки по тел.: 2-14-74 Скребков Алексей Александрович</w:t>
      </w:r>
    </w:p>
    <w:p w:rsidR="00623281" w:rsidRPr="00623281" w:rsidRDefault="00623281" w:rsidP="00733988">
      <w:pPr>
        <w:spacing w:after="131" w:line="240" w:lineRule="auto"/>
        <w:ind w:right="-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8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 3-56-69 Агалакова Людмила Эдуардовна</w:t>
      </w:r>
    </w:p>
    <w:p w:rsidR="00BC02F0" w:rsidRPr="00623281" w:rsidRDefault="00BC02F0">
      <w:pPr>
        <w:rPr>
          <w:rFonts w:ascii="Times New Roman" w:hAnsi="Times New Roman" w:cs="Times New Roman"/>
          <w:sz w:val="28"/>
          <w:szCs w:val="28"/>
        </w:rPr>
      </w:pPr>
    </w:p>
    <w:sectPr w:rsidR="00BC02F0" w:rsidRPr="00623281" w:rsidSect="006232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F4C28"/>
    <w:multiLevelType w:val="hybridMultilevel"/>
    <w:tmpl w:val="9F1ED800"/>
    <w:lvl w:ilvl="0" w:tplc="7708F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23281"/>
    <w:rsid w:val="00623281"/>
    <w:rsid w:val="00733988"/>
    <w:rsid w:val="00BC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86918-F670-46CD-816F-B59AFF49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32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32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2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1190</Words>
  <Characters>6788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Шибанова</cp:lastModifiedBy>
  <cp:revision>3</cp:revision>
  <dcterms:created xsi:type="dcterms:W3CDTF">2019-04-11T09:02:00Z</dcterms:created>
  <dcterms:modified xsi:type="dcterms:W3CDTF">2019-04-11T10:59:00Z</dcterms:modified>
</cp:coreProperties>
</file>