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E2" w:rsidRPr="000C5A13" w:rsidRDefault="002772E2" w:rsidP="000C5A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28"/>
        </w:rPr>
      </w:pPr>
      <w:r w:rsidRPr="000C5A13">
        <w:rPr>
          <w:rFonts w:ascii="Times New Roman" w:hAnsi="Times New Roman" w:cs="Times New Roman"/>
          <w:b/>
          <w:color w:val="FF0000"/>
          <w:sz w:val="56"/>
          <w:szCs w:val="28"/>
        </w:rPr>
        <w:t>Секция «Экология</w:t>
      </w:r>
      <w:r w:rsidR="000C5A13">
        <w:rPr>
          <w:rFonts w:ascii="Times New Roman" w:hAnsi="Times New Roman" w:cs="Times New Roman"/>
          <w:b/>
          <w:color w:val="FF0000"/>
          <w:sz w:val="56"/>
          <w:szCs w:val="28"/>
        </w:rPr>
        <w:t xml:space="preserve"> человека</w:t>
      </w:r>
      <w:r w:rsidRPr="000C5A13">
        <w:rPr>
          <w:rFonts w:ascii="Times New Roman" w:hAnsi="Times New Roman" w:cs="Times New Roman"/>
          <w:b/>
          <w:color w:val="FF0000"/>
          <w:sz w:val="56"/>
          <w:szCs w:val="28"/>
        </w:rPr>
        <w:t>» (</w:t>
      </w:r>
      <w:proofErr w:type="spellStart"/>
      <w:proofErr w:type="gramStart"/>
      <w:r w:rsidRPr="000C5A13">
        <w:rPr>
          <w:rFonts w:ascii="Times New Roman" w:hAnsi="Times New Roman" w:cs="Times New Roman"/>
          <w:b/>
          <w:color w:val="FF0000"/>
          <w:sz w:val="56"/>
          <w:szCs w:val="28"/>
        </w:rPr>
        <w:t>каб</w:t>
      </w:r>
      <w:proofErr w:type="spellEnd"/>
      <w:r w:rsidRPr="000C5A13">
        <w:rPr>
          <w:rFonts w:ascii="Times New Roman" w:hAnsi="Times New Roman" w:cs="Times New Roman"/>
          <w:b/>
          <w:color w:val="FF0000"/>
          <w:sz w:val="56"/>
          <w:szCs w:val="28"/>
        </w:rPr>
        <w:t>.№</w:t>
      </w:r>
      <w:proofErr w:type="gramEnd"/>
      <w:r w:rsidR="006C127D">
        <w:rPr>
          <w:rFonts w:ascii="Times New Roman" w:hAnsi="Times New Roman" w:cs="Times New Roman"/>
          <w:b/>
          <w:color w:val="FF0000"/>
          <w:sz w:val="56"/>
          <w:szCs w:val="28"/>
        </w:rPr>
        <w:t xml:space="preserve"> </w:t>
      </w:r>
      <w:r w:rsidRPr="000C5A13">
        <w:rPr>
          <w:rFonts w:ascii="Times New Roman" w:hAnsi="Times New Roman" w:cs="Times New Roman"/>
          <w:b/>
          <w:color w:val="FF0000"/>
          <w:sz w:val="56"/>
          <w:szCs w:val="28"/>
        </w:rPr>
        <w:t>8</w:t>
      </w:r>
      <w:r w:rsidR="006C127D">
        <w:rPr>
          <w:rFonts w:ascii="Times New Roman" w:hAnsi="Times New Roman" w:cs="Times New Roman"/>
          <w:b/>
          <w:color w:val="FF0000"/>
          <w:sz w:val="56"/>
          <w:szCs w:val="28"/>
        </w:rPr>
        <w:t>6</w:t>
      </w:r>
      <w:r w:rsidRPr="000C5A13">
        <w:rPr>
          <w:rFonts w:ascii="Times New Roman" w:hAnsi="Times New Roman" w:cs="Times New Roman"/>
          <w:b/>
          <w:color w:val="FF0000"/>
          <w:sz w:val="56"/>
          <w:szCs w:val="28"/>
        </w:rPr>
        <w:t>)</w:t>
      </w:r>
    </w:p>
    <w:p w:rsidR="002772E2" w:rsidRPr="002419BF" w:rsidRDefault="002772E2" w:rsidP="000C5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58"/>
        <w:gridCol w:w="1665"/>
        <w:gridCol w:w="1093"/>
        <w:gridCol w:w="2090"/>
      </w:tblGrid>
      <w:tr w:rsidR="000C5A13" w:rsidRPr="000C5A13" w:rsidTr="000C5A13">
        <w:tc>
          <w:tcPr>
            <w:tcW w:w="534" w:type="dxa"/>
          </w:tcPr>
          <w:p w:rsidR="002772E2" w:rsidRPr="000C5A13" w:rsidRDefault="002772E2" w:rsidP="000C5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5A13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42" w:type="dxa"/>
          </w:tcPr>
          <w:p w:rsidR="002772E2" w:rsidRPr="000C5A13" w:rsidRDefault="002772E2" w:rsidP="000C5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A1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58" w:type="dxa"/>
          </w:tcPr>
          <w:p w:rsidR="002772E2" w:rsidRPr="000C5A13" w:rsidRDefault="002772E2" w:rsidP="000C5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A1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665" w:type="dxa"/>
          </w:tcPr>
          <w:p w:rsidR="002772E2" w:rsidRPr="000C5A13" w:rsidRDefault="002772E2" w:rsidP="000C5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1093" w:type="dxa"/>
          </w:tcPr>
          <w:p w:rsidR="002772E2" w:rsidRPr="000C5A13" w:rsidRDefault="002772E2" w:rsidP="000C5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A1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2772E2" w:rsidRPr="000C5A13" w:rsidRDefault="002772E2" w:rsidP="000C5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2772E2" w:rsidRPr="000C5A13" w:rsidRDefault="002772E2" w:rsidP="000C5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A13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</w:tr>
      <w:tr w:rsidR="000C5A13" w:rsidRPr="000C5A13" w:rsidTr="000C5A13">
        <w:tc>
          <w:tcPr>
            <w:tcW w:w="534" w:type="dxa"/>
          </w:tcPr>
          <w:p w:rsidR="000C5A13" w:rsidRPr="000C5A13" w:rsidRDefault="000C5A13" w:rsidP="000C5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A13" w:rsidRPr="009C18A1" w:rsidRDefault="000C5A13" w:rsidP="00F1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Детковских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3458" w:type="dxa"/>
          </w:tcPr>
          <w:p w:rsidR="000C5A13" w:rsidRPr="009C18A1" w:rsidRDefault="000C5A13" w:rsidP="002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bCs/>
                <w:sz w:val="28"/>
                <w:szCs w:val="28"/>
              </w:rPr>
              <w:t>Влияни</w:t>
            </w:r>
            <w:r w:rsidR="00235EF2" w:rsidRPr="009C18A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C18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электронных сигарет на прорастание семян культурных растений</w:t>
            </w:r>
          </w:p>
        </w:tc>
        <w:tc>
          <w:tcPr>
            <w:tcW w:w="1665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МАОУ «Лицей «</w:t>
            </w: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ВЕКТОРиЯ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3" w:type="dxa"/>
          </w:tcPr>
          <w:p w:rsidR="000C5A13" w:rsidRPr="009C18A1" w:rsidRDefault="000C5A13" w:rsidP="00F1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0" w:type="dxa"/>
          </w:tcPr>
          <w:p w:rsidR="000C5A13" w:rsidRPr="009C18A1" w:rsidRDefault="000C5A13" w:rsidP="00F1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Апкина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Ильфида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Рифнуровна</w:t>
            </w:r>
            <w:proofErr w:type="spellEnd"/>
          </w:p>
        </w:tc>
      </w:tr>
      <w:tr w:rsidR="000C5A13" w:rsidRPr="000C5A13" w:rsidTr="000C5A13">
        <w:tc>
          <w:tcPr>
            <w:tcW w:w="534" w:type="dxa"/>
          </w:tcPr>
          <w:p w:rsidR="000C5A13" w:rsidRPr="000C5A13" w:rsidRDefault="000C5A13" w:rsidP="000C5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A13" w:rsidRPr="009C18A1" w:rsidRDefault="000C5A13" w:rsidP="00F1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Коршунова Александра </w:t>
            </w:r>
          </w:p>
        </w:tc>
        <w:tc>
          <w:tcPr>
            <w:tcW w:w="3458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влияния антисептиков для рук </w:t>
            </w:r>
            <w:bookmarkStart w:id="0" w:name="_GoBack"/>
            <w:bookmarkEnd w:id="0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на развитие плесневых грибов и бактерий</w:t>
            </w:r>
          </w:p>
        </w:tc>
        <w:tc>
          <w:tcPr>
            <w:tcW w:w="1665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МАОУ «Лицей «</w:t>
            </w: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ВЕКТОРиЯ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3" w:type="dxa"/>
          </w:tcPr>
          <w:p w:rsidR="000C5A13" w:rsidRPr="009C18A1" w:rsidRDefault="000C5A13" w:rsidP="00F1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0" w:type="dxa"/>
          </w:tcPr>
          <w:p w:rsidR="000C5A13" w:rsidRPr="009C18A1" w:rsidRDefault="000C5A13" w:rsidP="00F1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Апкина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Ильфида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Рифнуровна</w:t>
            </w:r>
            <w:proofErr w:type="spellEnd"/>
          </w:p>
        </w:tc>
      </w:tr>
      <w:tr w:rsidR="000C5A13" w:rsidRPr="000C5A13" w:rsidTr="000C5A13">
        <w:tc>
          <w:tcPr>
            <w:tcW w:w="534" w:type="dxa"/>
          </w:tcPr>
          <w:p w:rsidR="000C5A13" w:rsidRPr="000C5A13" w:rsidRDefault="000C5A13" w:rsidP="000C5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клипового мышления </w:t>
            </w:r>
            <w:r w:rsidR="008B6702"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и его влияния </w:t>
            </w: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на развитие речи учащихся</w:t>
            </w:r>
          </w:p>
        </w:tc>
        <w:tc>
          <w:tcPr>
            <w:tcW w:w="1665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МАОУ «Лицей «</w:t>
            </w: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ВЕКТОРиЯ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3" w:type="dxa"/>
          </w:tcPr>
          <w:p w:rsidR="000C5A13" w:rsidRPr="009C18A1" w:rsidRDefault="000C5A13" w:rsidP="00F1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0" w:type="dxa"/>
          </w:tcPr>
          <w:p w:rsidR="000C5A13" w:rsidRPr="009C18A1" w:rsidRDefault="000C5A13" w:rsidP="00F1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Апкина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Ильфида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Рифнуровна</w:t>
            </w:r>
            <w:proofErr w:type="spellEnd"/>
          </w:p>
        </w:tc>
      </w:tr>
      <w:tr w:rsidR="000C5A13" w:rsidRPr="000C5A13" w:rsidTr="000C5A13">
        <w:tc>
          <w:tcPr>
            <w:tcW w:w="534" w:type="dxa"/>
          </w:tcPr>
          <w:p w:rsidR="000C5A13" w:rsidRPr="000C5A13" w:rsidRDefault="000C5A13" w:rsidP="000C5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Опарина </w:t>
            </w:r>
          </w:p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Влияние тайм-менеджмента на успеваемость учащихся</w:t>
            </w:r>
          </w:p>
        </w:tc>
        <w:tc>
          <w:tcPr>
            <w:tcW w:w="1665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МАОУ «Лицей «</w:t>
            </w: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ВЕКТОРиЯ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3" w:type="dxa"/>
          </w:tcPr>
          <w:p w:rsidR="000C5A13" w:rsidRPr="009C18A1" w:rsidRDefault="000C5A13" w:rsidP="00F1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0" w:type="dxa"/>
          </w:tcPr>
          <w:p w:rsidR="000C5A13" w:rsidRPr="009C18A1" w:rsidRDefault="000C5A13" w:rsidP="00F1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Апкина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Ильфида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Рифнуровна</w:t>
            </w:r>
            <w:proofErr w:type="spellEnd"/>
          </w:p>
        </w:tc>
      </w:tr>
      <w:tr w:rsidR="000C5A13" w:rsidRPr="000C5A13" w:rsidTr="000C5A13">
        <w:tc>
          <w:tcPr>
            <w:tcW w:w="534" w:type="dxa"/>
          </w:tcPr>
          <w:p w:rsidR="000C5A13" w:rsidRPr="000C5A13" w:rsidRDefault="000C5A13" w:rsidP="000C5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Поль </w:t>
            </w:r>
          </w:p>
          <w:p w:rsidR="000C5A13" w:rsidRPr="009C18A1" w:rsidRDefault="000C5A13" w:rsidP="00F1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3458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содержания витамина </w:t>
            </w:r>
            <w:r w:rsidRPr="009C1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Pr="009C1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  среды</w:t>
            </w:r>
          </w:p>
        </w:tc>
        <w:tc>
          <w:tcPr>
            <w:tcW w:w="1665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МАОУ «Лицей «</w:t>
            </w: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ВЕКТОРиЯ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3" w:type="dxa"/>
          </w:tcPr>
          <w:p w:rsidR="000C5A13" w:rsidRPr="009C18A1" w:rsidRDefault="000C5A13" w:rsidP="00F1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0" w:type="dxa"/>
          </w:tcPr>
          <w:p w:rsidR="000C5A13" w:rsidRPr="009C18A1" w:rsidRDefault="000C5A13" w:rsidP="00F1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Апкина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Ильфида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Рифнуровна</w:t>
            </w:r>
            <w:proofErr w:type="spellEnd"/>
          </w:p>
        </w:tc>
      </w:tr>
      <w:tr w:rsidR="000C5A13" w:rsidRPr="000C5A13" w:rsidTr="000C5A13">
        <w:tc>
          <w:tcPr>
            <w:tcW w:w="534" w:type="dxa"/>
          </w:tcPr>
          <w:p w:rsidR="000C5A13" w:rsidRPr="000C5A13" w:rsidRDefault="000C5A13" w:rsidP="000C5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Реутова </w:t>
            </w:r>
          </w:p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</w:p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Отношение учащихся  к  искусственному прерыванию беременности</w:t>
            </w:r>
          </w:p>
        </w:tc>
        <w:tc>
          <w:tcPr>
            <w:tcW w:w="1665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МАОУ «Лицей «</w:t>
            </w: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ВЕКТОРиЯ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3" w:type="dxa"/>
          </w:tcPr>
          <w:p w:rsidR="000C5A13" w:rsidRPr="009C18A1" w:rsidRDefault="000C5A13" w:rsidP="00F1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0" w:type="dxa"/>
          </w:tcPr>
          <w:p w:rsidR="000C5A13" w:rsidRPr="009C18A1" w:rsidRDefault="000C5A13" w:rsidP="00F1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Апкина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Ильфида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Рифнуровна</w:t>
            </w:r>
            <w:proofErr w:type="spellEnd"/>
          </w:p>
        </w:tc>
      </w:tr>
      <w:tr w:rsidR="000C5A13" w:rsidRPr="000C5A13" w:rsidTr="000C5A13">
        <w:tc>
          <w:tcPr>
            <w:tcW w:w="534" w:type="dxa"/>
          </w:tcPr>
          <w:p w:rsidR="000C5A13" w:rsidRPr="000C5A13" w:rsidRDefault="000C5A13" w:rsidP="000C5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Стряпунина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A13" w:rsidRPr="009C18A1" w:rsidRDefault="000C5A13" w:rsidP="00F1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</w:p>
        </w:tc>
        <w:tc>
          <w:tcPr>
            <w:tcW w:w="3458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Влияние энергетических напитков на ферментативную активность пепсина</w:t>
            </w:r>
          </w:p>
        </w:tc>
        <w:tc>
          <w:tcPr>
            <w:tcW w:w="1665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МАОУ «Лицей «</w:t>
            </w: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ВЕКТОРиЯ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3" w:type="dxa"/>
          </w:tcPr>
          <w:p w:rsidR="000C5A13" w:rsidRPr="009C18A1" w:rsidRDefault="000C5A13" w:rsidP="00F1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0" w:type="dxa"/>
          </w:tcPr>
          <w:p w:rsidR="000C5A13" w:rsidRPr="009C18A1" w:rsidRDefault="000C5A13" w:rsidP="00F1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Апкина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Ильфида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Рифнуровна</w:t>
            </w:r>
            <w:proofErr w:type="spellEnd"/>
          </w:p>
        </w:tc>
      </w:tr>
      <w:tr w:rsidR="000C5A13" w:rsidRPr="000C5A13" w:rsidTr="000C5A13">
        <w:tc>
          <w:tcPr>
            <w:tcW w:w="534" w:type="dxa"/>
          </w:tcPr>
          <w:p w:rsidR="000C5A13" w:rsidRPr="000C5A13" w:rsidRDefault="000C5A13" w:rsidP="000C5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Чазова </w:t>
            </w:r>
          </w:p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Алена </w:t>
            </w:r>
          </w:p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Кальций в организме человека.</w:t>
            </w:r>
          </w:p>
        </w:tc>
        <w:tc>
          <w:tcPr>
            <w:tcW w:w="1665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                  </w:t>
            </w:r>
          </w:p>
        </w:tc>
        <w:tc>
          <w:tcPr>
            <w:tcW w:w="1093" w:type="dxa"/>
          </w:tcPr>
          <w:p w:rsidR="000C5A13" w:rsidRPr="009C18A1" w:rsidRDefault="000C5A13" w:rsidP="00F11B4E">
            <w:pPr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C5A13" w:rsidRPr="009C18A1" w:rsidRDefault="000C5A13" w:rsidP="00F1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C5A13" w:rsidRPr="009C18A1" w:rsidRDefault="000C5A13" w:rsidP="00F1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Шилоносова Елена Леонидовна</w:t>
            </w:r>
          </w:p>
        </w:tc>
      </w:tr>
      <w:tr w:rsidR="000C5A13" w:rsidRPr="000C5A13" w:rsidTr="000C5A13">
        <w:tc>
          <w:tcPr>
            <w:tcW w:w="534" w:type="dxa"/>
          </w:tcPr>
          <w:p w:rsidR="000C5A13" w:rsidRPr="000C5A13" w:rsidRDefault="000C5A13" w:rsidP="000C5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Чугайнов</w:t>
            </w:r>
            <w:proofErr w:type="spellEnd"/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A13" w:rsidRPr="009C18A1" w:rsidRDefault="000C5A13" w:rsidP="00F1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</w:p>
        </w:tc>
        <w:tc>
          <w:tcPr>
            <w:tcW w:w="3458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Электромагнитное излучение и его влияние на живые организмы</w:t>
            </w:r>
          </w:p>
        </w:tc>
        <w:tc>
          <w:tcPr>
            <w:tcW w:w="1665" w:type="dxa"/>
          </w:tcPr>
          <w:p w:rsidR="000C5A13" w:rsidRPr="009C18A1" w:rsidRDefault="000C5A13" w:rsidP="000C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                  </w:t>
            </w:r>
          </w:p>
        </w:tc>
        <w:tc>
          <w:tcPr>
            <w:tcW w:w="1093" w:type="dxa"/>
          </w:tcPr>
          <w:p w:rsidR="000C5A13" w:rsidRPr="009C18A1" w:rsidRDefault="000C5A13" w:rsidP="00F11B4E">
            <w:pPr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C5A13" w:rsidRPr="009C18A1" w:rsidRDefault="000C5A13" w:rsidP="00F1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C5A13" w:rsidRPr="009C18A1" w:rsidRDefault="000C5A13" w:rsidP="00F1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A1">
              <w:rPr>
                <w:rFonts w:ascii="Times New Roman" w:hAnsi="Times New Roman" w:cs="Times New Roman"/>
                <w:sz w:val="28"/>
                <w:szCs w:val="28"/>
              </w:rPr>
              <w:t>Шилоносова Елена Леонидовна</w:t>
            </w:r>
          </w:p>
        </w:tc>
      </w:tr>
    </w:tbl>
    <w:p w:rsidR="002772E2" w:rsidRPr="000C5A13" w:rsidRDefault="002772E2" w:rsidP="000C5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2E2" w:rsidRPr="000C5A13" w:rsidRDefault="002772E2" w:rsidP="00277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2E2" w:rsidRDefault="002772E2" w:rsidP="00277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2E2" w:rsidRPr="002419BF" w:rsidRDefault="002772E2" w:rsidP="00277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07D" w:rsidRDefault="0062107D"/>
    <w:sectPr w:rsidR="0062107D" w:rsidSect="00277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563C6"/>
    <w:multiLevelType w:val="hybridMultilevel"/>
    <w:tmpl w:val="CFC44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61"/>
    <w:rsid w:val="000C5A13"/>
    <w:rsid w:val="00235EF2"/>
    <w:rsid w:val="002772E2"/>
    <w:rsid w:val="002B7C61"/>
    <w:rsid w:val="0062107D"/>
    <w:rsid w:val="006C127D"/>
    <w:rsid w:val="008B6702"/>
    <w:rsid w:val="009C18A1"/>
    <w:rsid w:val="00DE318B"/>
    <w:rsid w:val="00F11B4E"/>
    <w:rsid w:val="00FA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0FC20-580A-4F2D-BDA0-701532A2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E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2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A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8A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12</cp:revision>
  <cp:lastPrinted>2021-02-10T05:27:00Z</cp:lastPrinted>
  <dcterms:created xsi:type="dcterms:W3CDTF">2021-01-26T06:07:00Z</dcterms:created>
  <dcterms:modified xsi:type="dcterms:W3CDTF">2021-02-10T05:27:00Z</dcterms:modified>
</cp:coreProperties>
</file>