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2A" w:rsidRPr="006B35E0" w:rsidRDefault="00CD3F2A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 wp14:anchorId="4BFDEBF0" wp14:editId="67512143">
            <wp:simplePos x="0" y="0"/>
            <wp:positionH relativeFrom="column">
              <wp:posOffset>2301240</wp:posOffset>
            </wp:positionH>
            <wp:positionV relativeFrom="paragraph">
              <wp:posOffset>-220980</wp:posOffset>
            </wp:positionV>
            <wp:extent cx="1327150" cy="206375"/>
            <wp:effectExtent l="0" t="0" r="6350" b="3175"/>
            <wp:wrapNone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2A" w:rsidRPr="006B35E0" w:rsidRDefault="00CD3F2A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УТП ПРОГРАММЫ ПК «СОТы»</w:t>
      </w:r>
    </w:p>
    <w:p w:rsidR="00CD3F2A" w:rsidRPr="006B35E0" w:rsidRDefault="00CD3F2A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ПЕДАГОГОВ ДОПОЛНИТЕЛЬНОГО ОБРАЗОВАНИЯ ДЕТЕЙ</w:t>
      </w:r>
    </w:p>
    <w:p w:rsidR="00CD3F2A" w:rsidRPr="006B35E0" w:rsidRDefault="00CD3F2A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b/>
          <w:sz w:val="28"/>
          <w:szCs w:val="28"/>
        </w:rPr>
        <w:t>МБУДО «Д</w:t>
      </w:r>
      <w:proofErr w:type="gramStart"/>
      <w:r w:rsidRPr="006B35E0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6B35E0">
        <w:rPr>
          <w:rFonts w:ascii="Times New Roman" w:hAnsi="Times New Roman" w:cs="Times New Roman"/>
          <w:b/>
          <w:sz w:val="28"/>
          <w:szCs w:val="28"/>
        </w:rPr>
        <w:t>Ю)Т»</w:t>
      </w:r>
    </w:p>
    <w:p w:rsidR="00CD3F2A" w:rsidRDefault="00CD3F2A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(2020-2021</w:t>
      </w:r>
      <w:r w:rsidRPr="006B35E0">
        <w:rPr>
          <w:rFonts w:ascii="Times New Roman" w:hAnsi="Times New Roman" w:cs="Times New Roman"/>
          <w:b/>
          <w:sz w:val="28"/>
          <w:szCs w:val="28"/>
        </w:rPr>
        <w:t>г.)</w:t>
      </w:r>
    </w:p>
    <w:p w:rsidR="007A4CBF" w:rsidRDefault="007A4CBF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BF" w:rsidRDefault="007A4CBF" w:rsidP="00A519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4CBF" w:rsidRPr="00B56E41" w:rsidRDefault="007A4CBF" w:rsidP="00A5198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56E41">
        <w:rPr>
          <w:rStyle w:val="a8"/>
          <w:rFonts w:ascii="Times New Roman" w:hAnsi="Times New Roman" w:cs="Times New Roman"/>
          <w:bCs/>
          <w:i w:val="0"/>
          <w:color w:val="3B3B3B"/>
          <w:sz w:val="28"/>
          <w:szCs w:val="24"/>
        </w:rPr>
        <w:t>Жизнь становится намного интереснее,</w:t>
      </w:r>
      <w:r w:rsidRPr="00B56E41">
        <w:rPr>
          <w:rFonts w:ascii="Times New Roman" w:hAnsi="Times New Roman" w:cs="Times New Roman"/>
          <w:i/>
          <w:color w:val="3B3B3B"/>
          <w:sz w:val="28"/>
          <w:szCs w:val="24"/>
        </w:rPr>
        <w:br/>
      </w:r>
      <w:r w:rsidRPr="00B56E41">
        <w:rPr>
          <w:rStyle w:val="a8"/>
          <w:rFonts w:ascii="Times New Roman" w:hAnsi="Times New Roman" w:cs="Times New Roman"/>
          <w:bCs/>
          <w:i w:val="0"/>
          <w:color w:val="3B3B3B"/>
          <w:sz w:val="28"/>
          <w:szCs w:val="24"/>
        </w:rPr>
        <w:t>если подходить ко всем её вызовам творчески.</w:t>
      </w:r>
      <w:r w:rsidRPr="00B56E41">
        <w:rPr>
          <w:rFonts w:ascii="Times New Roman" w:hAnsi="Times New Roman" w:cs="Times New Roman"/>
          <w:i/>
          <w:color w:val="3B3B3B"/>
          <w:sz w:val="28"/>
          <w:szCs w:val="24"/>
        </w:rPr>
        <w:br/>
      </w:r>
      <w:r w:rsidRPr="00B56E41">
        <w:rPr>
          <w:rStyle w:val="a8"/>
          <w:rFonts w:ascii="Times New Roman" w:hAnsi="Times New Roman" w:cs="Times New Roman"/>
          <w:bCs/>
          <w:i w:val="0"/>
          <w:color w:val="3B3B3B"/>
          <w:sz w:val="28"/>
          <w:szCs w:val="24"/>
        </w:rPr>
        <w:t>Билл Гейтс</w:t>
      </w:r>
    </w:p>
    <w:p w:rsidR="007A4CBF" w:rsidRPr="006B35E0" w:rsidRDefault="007A4CBF" w:rsidP="00A51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2A" w:rsidRPr="006B35E0" w:rsidRDefault="00CD3F2A" w:rsidP="00A519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2A" w:rsidRPr="00E901CD" w:rsidRDefault="00E901CD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м</w:t>
      </w:r>
      <w:r w:rsidR="00B56E41" w:rsidRPr="00E901CD">
        <w:rPr>
          <w:rFonts w:ascii="Times New Roman" w:hAnsi="Times New Roman" w:cs="Times New Roman"/>
          <w:sz w:val="28"/>
          <w:szCs w:val="28"/>
        </w:rPr>
        <w:t>етодическая тема Дворца 2020-2021 учебного года: «Формы и методы дистанционного обучения в дополнительном образовании детей.</w:t>
      </w:r>
    </w:p>
    <w:p w:rsidR="00E901CD" w:rsidRDefault="00E901CD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1CD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Успешное внедрение дистанционного обучения в дополнительном образовании является перспективным направлением работы и делает необходимым обновление многих нап</w:t>
      </w:r>
      <w:r w:rsidRPr="00E901CD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равлений деятельности Дворца</w:t>
      </w:r>
      <w:r w:rsidRPr="00E901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901CD">
        <w:rPr>
          <w:sz w:val="23"/>
          <w:szCs w:val="23"/>
          <w:shd w:val="clear" w:color="auto" w:fill="FFFFFF"/>
        </w:rPr>
        <w:t> 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Так, существующие нормативные, кадровые, учебно-методические ресурсы Дворца не позволяют с успехом внедрять дистанционное обучение в образовательный процесс. 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>Требуют обновления локальные акты образовательной организации, нормирующие процесс использования дистанционных технологий при реализации дополнительных общеобразовательных программ.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Недостаточным является уровень профессиональных компетенций педагогических работников при использовании дистанционных технологий. Необходимо организовать процесс переподготовки, обучить педагогов проектированию дистанционных программ. 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>Содержание дополнительных общеобразовательных программ также должно быть пересмотрено с учетом использования дистанционных технологий обучения.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>Наиболее приемлемой для учреждений дополнительного образования, по нашему убеждению, является модель смешанного обучения, сочетание традиционных методов и дистанционных форм работы. Модель смешанного обучения должна функционировать таким образом, чтобы учебные дистанционные программы или ресурсы не заменяли, а дополняли очные занятия по дополнительным общеобразовательным программам.</w:t>
      </w:r>
    </w:p>
    <w:p w:rsidR="00E901CD" w:rsidRPr="00E901CD" w:rsidRDefault="00E901CD" w:rsidP="00A519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E901CD">
        <w:rPr>
          <w:rFonts w:ascii="Times New Roman" w:eastAsia="Times New Roman" w:hAnsi="Times New Roman" w:cs="Times New Roman"/>
          <w:sz w:val="28"/>
          <w:szCs w:val="28"/>
          <w:lang w:eastAsia="ja-JP"/>
        </w:rPr>
        <w:t>Несомненно, будущее дополнительного образования за активным использованием дистанционного обучения. Умелое сочетание традиционных форм обучения и дистанционных технологий позволит повысить интерес к дополнительным общеобразовательным программам и достичь основной стратегической цели дополнительного образования — воспитания личности, готовой к саморазвитию, самообучению, использованию полученных знаний на практике.</w:t>
      </w:r>
    </w:p>
    <w:p w:rsidR="00E901CD" w:rsidRDefault="00E901CD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1CD" w:rsidRPr="00E901CD" w:rsidRDefault="00CD3F2A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1C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E901CD" w:rsidRPr="00E901CD">
        <w:rPr>
          <w:rFonts w:ascii="Times New Roman" w:hAnsi="Times New Roman" w:cs="Times New Roman"/>
          <w:bCs/>
          <w:sz w:val="28"/>
          <w:szCs w:val="28"/>
        </w:rPr>
        <w:t>повышение профессионально-личностного саморазвития педагогов, развитие  методической активности в представлении передового педагогического опыта, обновление  содержания педагогической деятельности в ответ на вызовы времени.</w:t>
      </w:r>
    </w:p>
    <w:p w:rsidR="00CD3F2A" w:rsidRPr="006B35E0" w:rsidRDefault="00CD3F2A" w:rsidP="00A519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Задачи:</w:t>
      </w:r>
    </w:p>
    <w:p w:rsidR="00CD3F2A" w:rsidRPr="006B35E0" w:rsidRDefault="00CD3F2A" w:rsidP="00A5198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внедрять в практику работы педагогов дополнительного образования современные </w:t>
      </w:r>
      <w:r w:rsidR="00E901CD">
        <w:rPr>
          <w:rFonts w:ascii="Times New Roman" w:hAnsi="Times New Roman" w:cs="Times New Roman"/>
          <w:sz w:val="28"/>
          <w:szCs w:val="28"/>
        </w:rPr>
        <w:t>дистанционные</w:t>
      </w:r>
      <w:r w:rsidRPr="006B35E0">
        <w:rPr>
          <w:rFonts w:ascii="Times New Roman" w:hAnsi="Times New Roman" w:cs="Times New Roman"/>
          <w:sz w:val="28"/>
          <w:szCs w:val="28"/>
        </w:rPr>
        <w:t xml:space="preserve"> технологии, </w:t>
      </w:r>
    </w:p>
    <w:p w:rsidR="00CD3F2A" w:rsidRPr="006B35E0" w:rsidRDefault="00CD3F2A" w:rsidP="00A5198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sz w:val="28"/>
          <w:szCs w:val="28"/>
        </w:rPr>
        <w:t xml:space="preserve">создать  малые творческие группы педагогов ПК «СОТы» и организовать тьюторское сопровождение, </w:t>
      </w:r>
    </w:p>
    <w:p w:rsidR="00CD3F2A" w:rsidRPr="006B35E0" w:rsidRDefault="00CD3F2A" w:rsidP="00A5198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6B35E0">
        <w:rPr>
          <w:rFonts w:ascii="Times New Roman" w:eastAsia="Times New Roman" w:hAnsi="Times New Roman" w:cs="Times New Roman"/>
          <w:color w:val="00000A"/>
          <w:sz w:val="28"/>
          <w:szCs w:val="28"/>
          <w:lang w:eastAsia="ja-JP"/>
        </w:rPr>
        <w:t>формировать способности педагогов к творческому саморазвитию, к творческой деятельности.</w:t>
      </w:r>
    </w:p>
    <w:p w:rsidR="00CD3F2A" w:rsidRPr="006B35E0" w:rsidRDefault="00CD3F2A" w:rsidP="00A519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мотивировать педагогов на профессиональное саморазвитие и самосовершенствование через сознательную самостоятельную познавательную деятельность,</w:t>
      </w:r>
    </w:p>
    <w:p w:rsidR="00CD3F2A" w:rsidRPr="006B35E0" w:rsidRDefault="00CD3F2A" w:rsidP="00A5198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35E0">
        <w:rPr>
          <w:color w:val="000000"/>
          <w:sz w:val="28"/>
          <w:szCs w:val="28"/>
        </w:rPr>
        <w:t>создать благоприятные условия для общения и взаимодействия педагогов.</w:t>
      </w:r>
    </w:p>
    <w:p w:rsidR="00CD3F2A" w:rsidRPr="006B35E0" w:rsidRDefault="00CD3F2A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5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Предполагаемые результаты: </w:t>
      </w:r>
      <w:r w:rsidRPr="006B3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осознают необходимость самообразовательной деятельности для повышения уровня профессионального мастерства, составляющие процесса самообразования, освоят алгоритм работы над индивидуальной методической темой; приобретут умения разрабатывать примерный план самообразования, оформлять результаты работы по самообразованию.</w:t>
      </w:r>
    </w:p>
    <w:p w:rsidR="00B56E41" w:rsidRDefault="00B56E41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8A" w:rsidRP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9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5198A">
        <w:rPr>
          <w:rFonts w:ascii="Times New Roman" w:hAnsi="Times New Roman" w:cs="Times New Roman"/>
          <w:b/>
          <w:sz w:val="28"/>
          <w:szCs w:val="28"/>
        </w:rPr>
        <w:t>. План работы на учебный год</w:t>
      </w:r>
    </w:p>
    <w:tbl>
      <w:tblPr>
        <w:tblpPr w:leftFromText="180" w:rightFromText="180" w:bottomFromText="200" w:vertAnchor="text" w:horzAnchor="margin" w:tblpX="108" w:tblpY="125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127"/>
      </w:tblGrid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B74EBD" w:rsidP="00A5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УТП ПК «СОТы» для педагогов  МБУДО</w:t>
            </w:r>
            <w:proofErr w:type="gramStart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End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Т» (Приложение № 1)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Завершение </w:t>
            </w:r>
            <w:r w:rsidR="00CD3F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реализации проекта </w:t>
            </w:r>
            <w:r w:rsidR="00CD3F2A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«Методический десант»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2020-2021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  <w:r w:rsidR="00CD3F2A"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здоровьесбережению педагогов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«От всей души»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- Май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Консультационное сопровождение педагогов дополнительного образования и других категорий педагогических работников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 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Консультационное сопровождение  аттестуемых педагогов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Посещение  учебных занятий, конкурсных занятий, открытых мероприятий, мастер-классов  педагогов МБОУ ДОД «ДДЮТ»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конкурса проектов «Страна открытий»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муниципального конкурса научно-исследовательских работ учащихся НОУ»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- февраль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 с информационным банком МБУДО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Start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Реестром методических материалов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Подбор информационного материала для проведения педагогических советов, методических семинаров и других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МБУДО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</w:t>
            </w:r>
            <w:proofErr w:type="gramStart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proofErr w:type="gramEnd"/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Т»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и подготовка в проведении педагогических советов, методических советов, методических семинаров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локальных нормативных документов, регулирующих  деятельность учреждения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различным направлениям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работе экспертного и методического совета. </w:t>
            </w:r>
          </w:p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Экспертиза и рецензирование образовательных программ.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декаде по контролю наполняемости учебных групп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</w:tr>
      <w:tr w:rsidR="00CD3F2A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2A" w:rsidRPr="00FF23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педагогами Дворца по стимулирующим выплатам</w:t>
            </w:r>
            <w:r w:rsid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2A" w:rsidRPr="00FF23BD" w:rsidRDefault="00CD3F2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23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B74EBD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FF23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институционального проекта «Организация дистанционного обучения в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Ю)Т»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FF23BD" w:rsidRDefault="00A5198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B74EBD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 </w:t>
            </w:r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проекта</w:t>
            </w:r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развитию краеведения «Живу в </w:t>
            </w:r>
            <w:proofErr w:type="spellStart"/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лысьве</w:t>
            </w:r>
            <w:proofErr w:type="spellEnd"/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FF23BD" w:rsidRDefault="00A5198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B74EBD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E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 </w:t>
            </w:r>
            <w:r w:rsidRPr="00B74EB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</w:t>
            </w:r>
            <w:proofErr w:type="spellStart"/>
            <w:r w:rsidRPr="00B74EBD">
              <w:rPr>
                <w:rFonts w:ascii="Times New Roman" w:hAnsi="Times New Roman" w:cs="Times New Roman"/>
                <w:sz w:val="28"/>
                <w:szCs w:val="28"/>
              </w:rPr>
              <w:t>подпроекта</w:t>
            </w:r>
            <w:proofErr w:type="spellEnd"/>
            <w:r w:rsidRPr="00B74EBD">
              <w:rPr>
                <w:rFonts w:ascii="Times New Roman" w:hAnsi="Times New Roman" w:cs="Times New Roman"/>
                <w:sz w:val="28"/>
                <w:szCs w:val="28"/>
              </w:rPr>
              <w:t xml:space="preserve"> «Глоссарий национального проекта «образование»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FF23BD" w:rsidRDefault="00A5198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B74EBD" w:rsidRPr="00770C1B" w:rsidTr="00B74E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B74EBD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Default="00A5198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методической выставки по смысловому чтению «Чтение. Поиск. Смысл»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BD" w:rsidRPr="00FF23BD" w:rsidRDefault="00A5198A" w:rsidP="00A519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</w:tr>
    </w:tbl>
    <w:p w:rsidR="00CD3F2A" w:rsidRDefault="00CD3F2A" w:rsidP="00A51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98A" w:rsidRDefault="007A4CBF" w:rsidP="00A5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C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4C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198A">
        <w:rPr>
          <w:rFonts w:ascii="Times New Roman" w:hAnsi="Times New Roman" w:cs="Times New Roman"/>
          <w:b/>
          <w:sz w:val="28"/>
          <w:szCs w:val="28"/>
        </w:rPr>
        <w:t>План работы педагогического клуба «СОТы»</w:t>
      </w:r>
    </w:p>
    <w:p w:rsid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CBF" w:rsidRPr="007A4CBF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7A4CBF" w:rsidRPr="007A4CBF">
        <w:rPr>
          <w:rFonts w:ascii="Times New Roman" w:hAnsi="Times New Roman" w:cs="Times New Roman"/>
          <w:b/>
          <w:sz w:val="28"/>
          <w:szCs w:val="28"/>
        </w:rPr>
        <w:t xml:space="preserve">Малая экспериментальная лаборатория «Дистанционка.ру. Создай свой онлайн курс». </w:t>
      </w:r>
      <w:r w:rsidR="007A4CBF" w:rsidRPr="00A5198A">
        <w:rPr>
          <w:rFonts w:ascii="Times New Roman" w:hAnsi="Times New Roman" w:cs="Times New Roman"/>
          <w:sz w:val="28"/>
          <w:szCs w:val="28"/>
        </w:rPr>
        <w:t>Руководитель  - Шибанова Т.Г.</w:t>
      </w:r>
      <w:r w:rsidR="007A4CBF" w:rsidRPr="007A4C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CBF" w:rsidRPr="007A4CBF" w:rsidRDefault="007A4CBF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 xml:space="preserve">Формы работы: групповые консультации, самостоятельная работа и индивидуальные консультации. </w:t>
      </w:r>
    </w:p>
    <w:p w:rsidR="007A4CBF" w:rsidRPr="007A4CBF" w:rsidRDefault="007A4CBF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Предполагаемый результат деятельности: разработка и апробация учебных занятий с использованием компьютерных технологий. Выдача сертификатов участника МТГ предполагается.</w:t>
      </w:r>
    </w:p>
    <w:p w:rsidR="007A4CBF" w:rsidRPr="007A4CBF" w:rsidRDefault="007A4CBF" w:rsidP="00A5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 xml:space="preserve">Состав группы: 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4CBF" w:rsidRPr="007A4CBF" w:rsidSect="007A4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Блиначева В.А.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Вычугжанина Н.Ю.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Гордеева Т.А.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Дюпина М.В.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Егорина Н.Г.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Ефремова Ю.А.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Киршин А.В.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Клабукова Т.О.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Лобашова У.С.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Останин С.А.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Пушкарева Е.В.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Пшеничникова Т.Г.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Пьянкова И.А.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Рязанова О.Н.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Сергеева Н.М.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Тамадаева Г.И.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Тетерина И.Н.</w:t>
      </w:r>
    </w:p>
    <w:p w:rsidR="007A4CBF" w:rsidRPr="007A4CBF" w:rsidRDefault="007A4CBF" w:rsidP="00A5198A">
      <w:pPr>
        <w:pStyle w:val="a5"/>
        <w:numPr>
          <w:ilvl w:val="0"/>
          <w:numId w:val="5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Черепахина М.И.</w:t>
      </w:r>
    </w:p>
    <w:p w:rsidR="007A4CBF" w:rsidRPr="007A4CBF" w:rsidRDefault="007A4CBF" w:rsidP="00A5198A">
      <w:pPr>
        <w:pStyle w:val="a5"/>
        <w:tabs>
          <w:tab w:val="left" w:pos="404"/>
        </w:tabs>
        <w:spacing w:after="0" w:line="240" w:lineRule="auto"/>
        <w:ind w:left="754"/>
        <w:rPr>
          <w:rFonts w:ascii="Times New Roman" w:hAnsi="Times New Roman" w:cs="Times New Roman"/>
          <w:sz w:val="28"/>
          <w:szCs w:val="28"/>
        </w:rPr>
        <w:sectPr w:rsidR="007A4CBF" w:rsidRPr="007A4CBF" w:rsidSect="00C94AC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CBF" w:rsidRPr="007A4CBF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8A">
        <w:rPr>
          <w:rFonts w:ascii="Times New Roman" w:hAnsi="Times New Roman" w:cs="Times New Roman"/>
          <w:b/>
          <w:sz w:val="28"/>
          <w:szCs w:val="28"/>
        </w:rPr>
        <w:t>2.2</w:t>
      </w:r>
      <w:r w:rsidR="007A4CBF" w:rsidRPr="00A5198A">
        <w:rPr>
          <w:rFonts w:ascii="Times New Roman" w:hAnsi="Times New Roman" w:cs="Times New Roman"/>
          <w:b/>
          <w:sz w:val="28"/>
          <w:szCs w:val="28"/>
        </w:rPr>
        <w:t>.</w:t>
      </w:r>
      <w:r w:rsidR="007A4CBF" w:rsidRPr="007A4CBF">
        <w:rPr>
          <w:rFonts w:ascii="Times New Roman" w:hAnsi="Times New Roman" w:cs="Times New Roman"/>
          <w:b/>
          <w:sz w:val="28"/>
          <w:szCs w:val="28"/>
        </w:rPr>
        <w:t xml:space="preserve"> Малая экспериментальная лаборатория «В тренде. Современные онлайн сервисы, как креативное решение для повышения эффективности образовательного процесса в Д</w:t>
      </w:r>
      <w:proofErr w:type="gramStart"/>
      <w:r w:rsidR="007A4CBF" w:rsidRPr="007A4CBF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="007A4CBF" w:rsidRPr="007A4CBF">
        <w:rPr>
          <w:rFonts w:ascii="Times New Roman" w:hAnsi="Times New Roman" w:cs="Times New Roman"/>
          <w:b/>
          <w:sz w:val="28"/>
          <w:szCs w:val="28"/>
        </w:rPr>
        <w:t>Ю)Т».</w:t>
      </w:r>
      <w:r w:rsidR="007A4CBF" w:rsidRPr="007A4CBF">
        <w:rPr>
          <w:rFonts w:ascii="Times New Roman" w:hAnsi="Times New Roman" w:cs="Times New Roman"/>
          <w:sz w:val="28"/>
          <w:szCs w:val="28"/>
        </w:rPr>
        <w:t xml:space="preserve"> </w:t>
      </w:r>
      <w:r w:rsidR="007A4CBF">
        <w:rPr>
          <w:rFonts w:ascii="Times New Roman" w:hAnsi="Times New Roman" w:cs="Times New Roman"/>
          <w:sz w:val="28"/>
          <w:szCs w:val="28"/>
        </w:rPr>
        <w:t>Руководитель - Клабукова</w:t>
      </w:r>
      <w:r w:rsidR="007A4CBF" w:rsidRPr="007A4CBF">
        <w:rPr>
          <w:rFonts w:ascii="Times New Roman" w:hAnsi="Times New Roman" w:cs="Times New Roman"/>
          <w:sz w:val="28"/>
          <w:szCs w:val="28"/>
        </w:rPr>
        <w:t xml:space="preserve"> Т.О. Формы работы: групповые консультации, самостоятельная работа и индивидуальные консультации. </w:t>
      </w:r>
    </w:p>
    <w:p w:rsidR="007A4CBF" w:rsidRPr="007A4CBF" w:rsidRDefault="007A4CBF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Предполагаемый результат деятельности: разработка и апробация методов обучения в образовательном процессе, пополнение УМК. Выдача сертификатов участника малой творческой группы предполагается.</w:t>
      </w:r>
    </w:p>
    <w:p w:rsidR="007A4CBF" w:rsidRPr="007A4CBF" w:rsidRDefault="007A4CBF" w:rsidP="00A51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 xml:space="preserve">Состав группы: 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4CBF" w:rsidRPr="007A4CBF" w:rsidSect="00C94A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Вычугжанина Н.Ю.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Дюпина М.В.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Ефремова Ю.А.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Останин С.А.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Пьянкова И.А.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lastRenderedPageBreak/>
        <w:t>Рязанова О.Н.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Сергеева Н.М.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Тетерина И.Н.</w:t>
      </w:r>
    </w:p>
    <w:p w:rsidR="007A4CBF" w:rsidRPr="007A4CBF" w:rsidRDefault="007A4CBF" w:rsidP="00A5198A">
      <w:pPr>
        <w:pStyle w:val="a5"/>
        <w:numPr>
          <w:ilvl w:val="0"/>
          <w:numId w:val="6"/>
        </w:numPr>
        <w:tabs>
          <w:tab w:val="left" w:pos="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>Шибанова Т.Г.</w:t>
      </w:r>
    </w:p>
    <w:p w:rsidR="007A4CBF" w:rsidRPr="007A4CBF" w:rsidRDefault="007A4CBF" w:rsidP="00A5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A4CBF" w:rsidRPr="007A4CBF" w:rsidSect="00EC57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A4CBF" w:rsidRPr="007A4CBF" w:rsidRDefault="007A4CBF" w:rsidP="00A5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CBF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7A4CBF" w:rsidRPr="007A4CBF">
        <w:rPr>
          <w:rFonts w:ascii="Times New Roman" w:hAnsi="Times New Roman" w:cs="Times New Roman"/>
          <w:b/>
          <w:sz w:val="28"/>
          <w:szCs w:val="28"/>
        </w:rPr>
        <w:t xml:space="preserve">. Консалтинг – пункт «Портфолио педагога». </w:t>
      </w:r>
      <w:r w:rsidR="007A4CBF">
        <w:rPr>
          <w:rFonts w:ascii="Times New Roman" w:hAnsi="Times New Roman" w:cs="Times New Roman"/>
          <w:sz w:val="28"/>
          <w:szCs w:val="28"/>
        </w:rPr>
        <w:t xml:space="preserve">Руководитель - </w:t>
      </w:r>
      <w:r w:rsidR="007A4CBF" w:rsidRPr="007A4CBF">
        <w:rPr>
          <w:rFonts w:ascii="Times New Roman" w:hAnsi="Times New Roman" w:cs="Times New Roman"/>
          <w:sz w:val="28"/>
          <w:szCs w:val="28"/>
        </w:rPr>
        <w:t xml:space="preserve"> Черепахину М.И. </w:t>
      </w:r>
    </w:p>
    <w:p w:rsidR="007A4CBF" w:rsidRDefault="007A4CBF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CBF">
        <w:rPr>
          <w:rFonts w:ascii="Times New Roman" w:hAnsi="Times New Roman" w:cs="Times New Roman"/>
          <w:sz w:val="28"/>
          <w:szCs w:val="28"/>
        </w:rPr>
        <w:t xml:space="preserve">Предназначение пункта: методическая помощь в подготовке портфолио, повышение </w:t>
      </w:r>
      <w:proofErr w:type="spellStart"/>
      <w:r w:rsidRPr="007A4CBF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7A4CBF">
        <w:rPr>
          <w:rFonts w:ascii="Times New Roman" w:hAnsi="Times New Roman" w:cs="Times New Roman"/>
          <w:sz w:val="28"/>
          <w:szCs w:val="28"/>
        </w:rPr>
        <w:t xml:space="preserve"> педагогов ДДЮТ. Прогнозируемый результат: аттестация педагога на заявленную категорию. </w:t>
      </w:r>
    </w:p>
    <w:p w:rsid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98A" w:rsidRP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1D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21D">
        <w:rPr>
          <w:rFonts w:ascii="Times New Roman" w:hAnsi="Times New Roman" w:cs="Times New Roman"/>
          <w:b/>
          <w:sz w:val="28"/>
          <w:szCs w:val="28"/>
        </w:rPr>
        <w:t>Проект</w:t>
      </w:r>
      <w:r w:rsidRPr="00A5198A">
        <w:rPr>
          <w:rFonts w:ascii="Times New Roman" w:hAnsi="Times New Roman" w:cs="Times New Roman"/>
          <w:b/>
          <w:sz w:val="28"/>
          <w:szCs w:val="28"/>
        </w:rPr>
        <w:t xml:space="preserve"> по здоровьесбережению педагогов Д</w:t>
      </w:r>
      <w:proofErr w:type="gramStart"/>
      <w:r w:rsidRPr="00A5198A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Pr="00A5198A">
        <w:rPr>
          <w:rFonts w:ascii="Times New Roman" w:hAnsi="Times New Roman" w:cs="Times New Roman"/>
          <w:b/>
          <w:sz w:val="28"/>
          <w:szCs w:val="28"/>
        </w:rPr>
        <w:t>Ю)Т «От всей души».</w:t>
      </w:r>
      <w:r w:rsidR="00F5221D" w:rsidRPr="00F5221D">
        <w:rPr>
          <w:rFonts w:ascii="Times New Roman" w:hAnsi="Times New Roman" w:cs="Times New Roman"/>
          <w:sz w:val="28"/>
          <w:szCs w:val="28"/>
        </w:rPr>
        <w:t xml:space="preserve"> </w:t>
      </w:r>
      <w:r w:rsidR="00F5221D">
        <w:rPr>
          <w:rFonts w:ascii="Times New Roman" w:hAnsi="Times New Roman" w:cs="Times New Roman"/>
          <w:sz w:val="28"/>
          <w:szCs w:val="28"/>
        </w:rPr>
        <w:t>План реализации</w:t>
      </w:r>
      <w:r w:rsidR="00F5221D">
        <w:rPr>
          <w:rFonts w:ascii="Times New Roman" w:hAnsi="Times New Roman" w:cs="Times New Roman"/>
          <w:sz w:val="28"/>
          <w:szCs w:val="28"/>
        </w:rPr>
        <w:t>:</w:t>
      </w:r>
    </w:p>
    <w:p w:rsidR="00A5198A" w:rsidRDefault="00A5198A" w:rsidP="00A51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1985"/>
        <w:gridCol w:w="2375"/>
      </w:tblGrid>
      <w:tr w:rsidR="00A5198A" w:rsidTr="00F5221D">
        <w:tc>
          <w:tcPr>
            <w:tcW w:w="534" w:type="dxa"/>
          </w:tcPr>
          <w:p w:rsidR="00A5198A" w:rsidRDefault="00A5198A" w:rsidP="00A5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7" w:type="dxa"/>
          </w:tcPr>
          <w:p w:rsidR="00A5198A" w:rsidRDefault="00A5198A" w:rsidP="00A5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мастер-классов</w:t>
            </w:r>
          </w:p>
        </w:tc>
        <w:tc>
          <w:tcPr>
            <w:tcW w:w="1985" w:type="dxa"/>
          </w:tcPr>
          <w:p w:rsidR="00A5198A" w:rsidRDefault="00A5198A" w:rsidP="00A5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75" w:type="dxa"/>
          </w:tcPr>
          <w:p w:rsidR="00A5198A" w:rsidRDefault="00A5198A" w:rsidP="00A51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5198A" w:rsidTr="00F5221D">
        <w:tc>
          <w:tcPr>
            <w:tcW w:w="534" w:type="dxa"/>
          </w:tcPr>
          <w:p w:rsidR="00A5198A" w:rsidRDefault="00F5221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A5198A" w:rsidRPr="00F5221D" w:rsidRDefault="00F5221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21D">
              <w:rPr>
                <w:rFonts w:ascii="Times New Roman" w:eastAsia="MS Mincho" w:hAnsi="Times New Roman"/>
                <w:sz w:val="28"/>
                <w:szCs w:val="28"/>
              </w:rPr>
              <w:t>Технология мастер-класса</w:t>
            </w:r>
          </w:p>
        </w:tc>
        <w:tc>
          <w:tcPr>
            <w:tcW w:w="1985" w:type="dxa"/>
          </w:tcPr>
          <w:p w:rsidR="00A5198A" w:rsidRDefault="00F5221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23.11.2020.</w:t>
            </w:r>
          </w:p>
        </w:tc>
        <w:tc>
          <w:tcPr>
            <w:tcW w:w="2375" w:type="dxa"/>
          </w:tcPr>
          <w:p w:rsidR="00A5198A" w:rsidRDefault="00F5221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Дюпина М.В.</w:t>
            </w:r>
          </w:p>
          <w:p w:rsidR="00F5221D" w:rsidRDefault="00F5221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Блиначева В.А.</w:t>
            </w:r>
          </w:p>
        </w:tc>
      </w:tr>
      <w:tr w:rsidR="001220DD" w:rsidTr="00F5221D">
        <w:tc>
          <w:tcPr>
            <w:tcW w:w="534" w:type="dxa"/>
          </w:tcPr>
          <w:p w:rsidR="001220DD" w:rsidRDefault="001220DD" w:rsidP="009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мотивация</w:t>
            </w:r>
          </w:p>
        </w:tc>
        <w:tc>
          <w:tcPr>
            <w:tcW w:w="1985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14.12.2020.</w:t>
            </w:r>
          </w:p>
        </w:tc>
        <w:tc>
          <w:tcPr>
            <w:tcW w:w="2375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О.Н.</w:t>
            </w:r>
          </w:p>
        </w:tc>
      </w:tr>
      <w:tr w:rsidR="001220DD" w:rsidTr="00F5221D">
        <w:tc>
          <w:tcPr>
            <w:tcW w:w="534" w:type="dxa"/>
          </w:tcPr>
          <w:p w:rsidR="001220DD" w:rsidRDefault="001220DD" w:rsidP="009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гном</w:t>
            </w:r>
          </w:p>
        </w:tc>
        <w:tc>
          <w:tcPr>
            <w:tcW w:w="1985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28.12.2020.</w:t>
            </w:r>
          </w:p>
        </w:tc>
        <w:tc>
          <w:tcPr>
            <w:tcW w:w="2375" w:type="dxa"/>
          </w:tcPr>
          <w:p w:rsidR="001220DD" w:rsidRDefault="001220DD" w:rsidP="003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И.А.</w:t>
            </w:r>
          </w:p>
        </w:tc>
      </w:tr>
      <w:tr w:rsidR="001220DD" w:rsidTr="00F5221D">
        <w:tc>
          <w:tcPr>
            <w:tcW w:w="534" w:type="dxa"/>
          </w:tcPr>
          <w:p w:rsidR="001220DD" w:rsidRDefault="001220DD" w:rsidP="009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220DD" w:rsidRPr="00F5221D" w:rsidRDefault="001220DD" w:rsidP="00F522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тазобедренных суставов</w:t>
            </w:r>
          </w:p>
        </w:tc>
        <w:tc>
          <w:tcPr>
            <w:tcW w:w="198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18.01.2021.</w:t>
            </w:r>
          </w:p>
        </w:tc>
        <w:tc>
          <w:tcPr>
            <w:tcW w:w="237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Ю.А.</w:t>
            </w:r>
          </w:p>
        </w:tc>
      </w:tr>
      <w:tr w:rsidR="001220DD" w:rsidTr="00F5221D">
        <w:tc>
          <w:tcPr>
            <w:tcW w:w="534" w:type="dxa"/>
          </w:tcPr>
          <w:p w:rsidR="001220DD" w:rsidRDefault="001220DD" w:rsidP="009C0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 мало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 я себе позволяю</w:t>
            </w:r>
          </w:p>
        </w:tc>
        <w:tc>
          <w:tcPr>
            <w:tcW w:w="198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15.02.2021.</w:t>
            </w:r>
          </w:p>
        </w:tc>
        <w:tc>
          <w:tcPr>
            <w:tcW w:w="237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Н.В.</w:t>
            </w:r>
          </w:p>
        </w:tc>
      </w:tr>
      <w:tr w:rsidR="001220DD" w:rsidTr="001220DD">
        <w:trPr>
          <w:trHeight w:val="60"/>
        </w:trPr>
        <w:tc>
          <w:tcPr>
            <w:tcW w:w="534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Практики женского счастья</w:t>
            </w:r>
          </w:p>
        </w:tc>
        <w:tc>
          <w:tcPr>
            <w:tcW w:w="198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15.03.2021.</w:t>
            </w:r>
          </w:p>
        </w:tc>
        <w:tc>
          <w:tcPr>
            <w:tcW w:w="237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Н.В.</w:t>
            </w:r>
          </w:p>
        </w:tc>
      </w:tr>
      <w:tr w:rsidR="001220DD" w:rsidTr="001220DD">
        <w:trPr>
          <w:trHeight w:val="60"/>
        </w:trPr>
        <w:tc>
          <w:tcPr>
            <w:tcW w:w="534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на камне</w:t>
            </w:r>
          </w:p>
        </w:tc>
        <w:tc>
          <w:tcPr>
            <w:tcW w:w="198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19.04.2021.</w:t>
            </w:r>
          </w:p>
        </w:tc>
        <w:tc>
          <w:tcPr>
            <w:tcW w:w="2375" w:type="dxa"/>
          </w:tcPr>
          <w:p w:rsidR="001220DD" w:rsidRDefault="001220DD" w:rsidP="00A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Блиначева В.А.</w:t>
            </w:r>
          </w:p>
        </w:tc>
      </w:tr>
    </w:tbl>
    <w:p w:rsidR="00F5221D" w:rsidRDefault="00F5221D" w:rsidP="00F52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F2A" w:rsidRPr="001220DD" w:rsidRDefault="00F5221D" w:rsidP="00F52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0DD">
        <w:rPr>
          <w:rFonts w:ascii="Times New Roman" w:hAnsi="Times New Roman" w:cs="Times New Roman"/>
          <w:b/>
          <w:sz w:val="28"/>
          <w:szCs w:val="28"/>
        </w:rPr>
        <w:t>2.5.</w:t>
      </w:r>
      <w:r w:rsidR="001220DD" w:rsidRPr="001220DD">
        <w:rPr>
          <w:rFonts w:ascii="Times New Roman" w:hAnsi="Times New Roman" w:cs="Times New Roman"/>
          <w:b/>
          <w:sz w:val="28"/>
          <w:szCs w:val="28"/>
        </w:rPr>
        <w:t xml:space="preserve"> План семинаров ПК «СОТы»</w:t>
      </w:r>
    </w:p>
    <w:p w:rsidR="001220DD" w:rsidRDefault="001220DD" w:rsidP="00F52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1220DD" w:rsidTr="00DF357A">
        <w:tc>
          <w:tcPr>
            <w:tcW w:w="534" w:type="dxa"/>
          </w:tcPr>
          <w:p w:rsidR="001220DD" w:rsidRPr="001220DD" w:rsidRDefault="001220DD" w:rsidP="0012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29" w:type="dxa"/>
          </w:tcPr>
          <w:p w:rsidR="001220DD" w:rsidRPr="001220DD" w:rsidRDefault="001220DD" w:rsidP="0012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Темы семинаров</w:t>
            </w:r>
          </w:p>
        </w:tc>
        <w:tc>
          <w:tcPr>
            <w:tcW w:w="1808" w:type="dxa"/>
          </w:tcPr>
          <w:p w:rsidR="001220DD" w:rsidRPr="001220DD" w:rsidRDefault="001220DD" w:rsidP="00122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220DD" w:rsidTr="00DF357A">
        <w:tc>
          <w:tcPr>
            <w:tcW w:w="534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ПК «СОТы». Дистанционные технологии обучения</w:t>
            </w:r>
          </w:p>
        </w:tc>
        <w:tc>
          <w:tcPr>
            <w:tcW w:w="1808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21.09.2020.</w:t>
            </w:r>
          </w:p>
        </w:tc>
      </w:tr>
      <w:tr w:rsidR="001220DD" w:rsidTr="00DF357A">
        <w:tc>
          <w:tcPr>
            <w:tcW w:w="534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29" w:type="dxa"/>
          </w:tcPr>
          <w:p w:rsidR="001220DD" w:rsidRPr="001220DD" w:rsidRDefault="001220DD" w:rsidP="00DF35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DD">
              <w:rPr>
                <w:rFonts w:ascii="Times New Roman" w:hAnsi="Times New Roman"/>
                <w:bCs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220DD">
              <w:rPr>
                <w:rFonts w:ascii="Times New Roman" w:hAnsi="Times New Roman"/>
                <w:bCs/>
                <w:sz w:val="28"/>
                <w:szCs w:val="28"/>
              </w:rPr>
              <w:t>по составлению ДООП</w:t>
            </w:r>
            <w:bookmarkStart w:id="0" w:name="_GoBack"/>
            <w:bookmarkEnd w:id="0"/>
          </w:p>
          <w:p w:rsidR="001220DD" w:rsidRPr="001220DD" w:rsidRDefault="001220DD" w:rsidP="00DF35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220DD">
              <w:rPr>
                <w:rFonts w:ascii="Times New Roman" w:hAnsi="Times New Roman"/>
                <w:bCs/>
                <w:sz w:val="28"/>
                <w:szCs w:val="28"/>
              </w:rPr>
              <w:t>с применением дистанционных форм обучения.</w:t>
            </w:r>
          </w:p>
        </w:tc>
        <w:tc>
          <w:tcPr>
            <w:tcW w:w="1808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28.09.2020.</w:t>
            </w:r>
          </w:p>
        </w:tc>
      </w:tr>
      <w:tr w:rsidR="001220DD" w:rsidTr="00DF357A">
        <w:tc>
          <w:tcPr>
            <w:tcW w:w="534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1220DD" w:rsidRPr="001220DD" w:rsidRDefault="001220DD" w:rsidP="00D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/>
                <w:bCs/>
                <w:sz w:val="28"/>
                <w:szCs w:val="28"/>
              </w:rPr>
              <w:t>Учебное занятие с ДОТ</w:t>
            </w:r>
          </w:p>
        </w:tc>
        <w:tc>
          <w:tcPr>
            <w:tcW w:w="1808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26.10.2020.</w:t>
            </w:r>
          </w:p>
        </w:tc>
      </w:tr>
      <w:tr w:rsidR="001220DD" w:rsidTr="00DF357A">
        <w:tc>
          <w:tcPr>
            <w:tcW w:w="534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0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1220DD" w:rsidRPr="00DF357A" w:rsidRDefault="00DF357A" w:rsidP="00DF357A">
            <w:r>
              <w:rPr>
                <w:rFonts w:ascii="Times New Roman" w:hAnsi="Times New Roman" w:cs="Times New Roman"/>
                <w:sz w:val="28"/>
                <w:szCs w:val="28"/>
              </w:rPr>
              <w:t>Секреты мотивации</w:t>
            </w:r>
            <w:r w:rsidRPr="006B35E0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1808" w:type="dxa"/>
          </w:tcPr>
          <w:p w:rsidR="001220DD" w:rsidRPr="001220DD" w:rsidRDefault="00DF357A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22.03.2021.</w:t>
            </w:r>
          </w:p>
        </w:tc>
      </w:tr>
      <w:tr w:rsidR="001220DD" w:rsidTr="00DF357A">
        <w:tc>
          <w:tcPr>
            <w:tcW w:w="534" w:type="dxa"/>
          </w:tcPr>
          <w:p w:rsidR="001220DD" w:rsidRPr="001220DD" w:rsidRDefault="001220DD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1220DD" w:rsidRPr="001220DD" w:rsidRDefault="00DF357A" w:rsidP="00DF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3FFD">
              <w:rPr>
                <w:rFonts w:ascii="Times New Roman" w:hAnsi="Times New Roman" w:cs="Times New Roman"/>
                <w:sz w:val="28"/>
                <w:szCs w:val="28"/>
              </w:rPr>
              <w:t>Бренд педагога как форма успешности педагогической деятельности</w:t>
            </w:r>
          </w:p>
        </w:tc>
        <w:tc>
          <w:tcPr>
            <w:tcW w:w="1808" w:type="dxa"/>
          </w:tcPr>
          <w:p w:rsidR="001220DD" w:rsidRPr="001220DD" w:rsidRDefault="00DF357A" w:rsidP="00F52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26.04.2021.</w:t>
            </w:r>
          </w:p>
        </w:tc>
      </w:tr>
    </w:tbl>
    <w:p w:rsidR="001220DD" w:rsidRPr="00F5221D" w:rsidRDefault="00DF357A" w:rsidP="00F52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5E0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62336" behindDoc="0" locked="0" layoutInCell="1" allowOverlap="1" wp14:anchorId="14C7E9B6" wp14:editId="545D9B72">
            <wp:simplePos x="0" y="0"/>
            <wp:positionH relativeFrom="column">
              <wp:posOffset>2390775</wp:posOffset>
            </wp:positionH>
            <wp:positionV relativeFrom="paragraph">
              <wp:posOffset>177800</wp:posOffset>
            </wp:positionV>
            <wp:extent cx="1327150" cy="206375"/>
            <wp:effectExtent l="0" t="0" r="6350" b="3175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2A" w:rsidRPr="006B35E0" w:rsidRDefault="00CD3F2A" w:rsidP="00F5221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57A" w:rsidRDefault="00DF357A">
      <w:pPr>
        <w:spacing w:after="0" w:line="240" w:lineRule="auto"/>
      </w:pPr>
    </w:p>
    <w:sectPr w:rsidR="00DF357A" w:rsidSect="00F914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F89"/>
    <w:multiLevelType w:val="hybridMultilevel"/>
    <w:tmpl w:val="BFDE2E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8464B7E"/>
    <w:multiLevelType w:val="hybridMultilevel"/>
    <w:tmpl w:val="BFDE2E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ABD5E1F"/>
    <w:multiLevelType w:val="hybridMultilevel"/>
    <w:tmpl w:val="CCAA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D3D73"/>
    <w:multiLevelType w:val="multilevel"/>
    <w:tmpl w:val="3D7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4B6643"/>
    <w:multiLevelType w:val="hybridMultilevel"/>
    <w:tmpl w:val="11E83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7CC0"/>
    <w:multiLevelType w:val="hybridMultilevel"/>
    <w:tmpl w:val="472CD8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87"/>
    <w:rsid w:val="001220DD"/>
    <w:rsid w:val="00420627"/>
    <w:rsid w:val="0062107D"/>
    <w:rsid w:val="007A4CBF"/>
    <w:rsid w:val="00A5198A"/>
    <w:rsid w:val="00AC0136"/>
    <w:rsid w:val="00B56E41"/>
    <w:rsid w:val="00B74EBD"/>
    <w:rsid w:val="00C12D87"/>
    <w:rsid w:val="00CD3F2A"/>
    <w:rsid w:val="00DF357A"/>
    <w:rsid w:val="00E901CD"/>
    <w:rsid w:val="00F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2A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3F2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D3F2A"/>
    <w:pPr>
      <w:ind w:left="720"/>
      <w:contextualSpacing/>
    </w:pPr>
  </w:style>
  <w:style w:type="table" w:styleId="a6">
    <w:name w:val="Table Grid"/>
    <w:basedOn w:val="a1"/>
    <w:uiPriority w:val="59"/>
    <w:rsid w:val="00CD3F2A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CD3F2A"/>
    <w:rPr>
      <w:color w:val="0000FF"/>
      <w:u w:val="single"/>
    </w:rPr>
  </w:style>
  <w:style w:type="character" w:styleId="a8">
    <w:name w:val="Emphasis"/>
    <w:basedOn w:val="a0"/>
    <w:uiPriority w:val="20"/>
    <w:qFormat/>
    <w:rsid w:val="00AC01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2A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D3F2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D3F2A"/>
    <w:pPr>
      <w:ind w:left="720"/>
      <w:contextualSpacing/>
    </w:pPr>
  </w:style>
  <w:style w:type="table" w:styleId="a6">
    <w:name w:val="Table Grid"/>
    <w:basedOn w:val="a1"/>
    <w:uiPriority w:val="59"/>
    <w:rsid w:val="00CD3F2A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CD3F2A"/>
    <w:rPr>
      <w:color w:val="0000FF"/>
      <w:u w:val="single"/>
    </w:rPr>
  </w:style>
  <w:style w:type="character" w:styleId="a8">
    <w:name w:val="Emphasis"/>
    <w:basedOn w:val="a0"/>
    <w:uiPriority w:val="20"/>
    <w:qFormat/>
    <w:rsid w:val="00AC0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6</cp:revision>
  <dcterms:created xsi:type="dcterms:W3CDTF">2021-02-24T06:45:00Z</dcterms:created>
  <dcterms:modified xsi:type="dcterms:W3CDTF">2021-02-25T07:29:00Z</dcterms:modified>
</cp:coreProperties>
</file>