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A2" w:rsidRPr="00EC5B38" w:rsidRDefault="007047A2" w:rsidP="007047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5B38">
        <w:rPr>
          <w:rFonts w:ascii="Times New Roman" w:hAnsi="Times New Roman" w:cs="Times New Roman"/>
          <w:b/>
          <w:i/>
          <w:sz w:val="24"/>
          <w:szCs w:val="24"/>
        </w:rPr>
        <w:t xml:space="preserve">Н.А. Оборина, </w:t>
      </w:r>
    </w:p>
    <w:p w:rsidR="007047A2" w:rsidRPr="00EC5B38" w:rsidRDefault="007047A2" w:rsidP="007047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5B38">
        <w:rPr>
          <w:rFonts w:ascii="Times New Roman" w:hAnsi="Times New Roman" w:cs="Times New Roman"/>
          <w:i/>
          <w:sz w:val="24"/>
          <w:szCs w:val="24"/>
        </w:rPr>
        <w:t>МБУДО «Д</w:t>
      </w:r>
      <w:proofErr w:type="gramStart"/>
      <w:r w:rsidRPr="00EC5B38">
        <w:rPr>
          <w:rFonts w:ascii="Times New Roman" w:hAnsi="Times New Roman" w:cs="Times New Roman"/>
          <w:i/>
          <w:sz w:val="24"/>
          <w:szCs w:val="24"/>
        </w:rPr>
        <w:t>Д(</w:t>
      </w:r>
      <w:proofErr w:type="gramEnd"/>
      <w:r w:rsidRPr="00EC5B38">
        <w:rPr>
          <w:rFonts w:ascii="Times New Roman" w:hAnsi="Times New Roman" w:cs="Times New Roman"/>
          <w:i/>
          <w:sz w:val="24"/>
          <w:szCs w:val="24"/>
        </w:rPr>
        <w:t>Ю)Т», г. Лысьва, Пермский край</w:t>
      </w:r>
    </w:p>
    <w:p w:rsidR="007047A2" w:rsidRPr="00EC5B38" w:rsidRDefault="007047A2" w:rsidP="007047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5B38">
        <w:rPr>
          <w:rFonts w:ascii="Times New Roman" w:hAnsi="Times New Roman" w:cs="Times New Roman"/>
          <w:i/>
          <w:sz w:val="24"/>
          <w:szCs w:val="24"/>
        </w:rPr>
        <w:t xml:space="preserve">методист, педагог дополнительного образования, </w:t>
      </w:r>
    </w:p>
    <w:p w:rsidR="007047A2" w:rsidRPr="00EC5B38" w:rsidRDefault="007047A2" w:rsidP="007047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5B38">
        <w:rPr>
          <w:rFonts w:ascii="Times New Roman" w:hAnsi="Times New Roman" w:cs="Times New Roman"/>
          <w:i/>
          <w:sz w:val="24"/>
          <w:szCs w:val="24"/>
          <w:lang w:val="en-US"/>
        </w:rPr>
        <w:t>oborina</w:t>
      </w:r>
      <w:proofErr w:type="spellEnd"/>
      <w:r w:rsidRPr="00EC5B3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EC5B38">
        <w:rPr>
          <w:rFonts w:ascii="Times New Roman" w:hAnsi="Times New Roman" w:cs="Times New Roman"/>
          <w:i/>
          <w:sz w:val="24"/>
          <w:szCs w:val="24"/>
          <w:lang w:val="en-US"/>
        </w:rPr>
        <w:t>natalia</w:t>
      </w:r>
      <w:proofErr w:type="spellEnd"/>
      <w:r w:rsidRPr="00EC5B38">
        <w:rPr>
          <w:rFonts w:ascii="Times New Roman" w:hAnsi="Times New Roman" w:cs="Times New Roman"/>
          <w:i/>
          <w:sz w:val="24"/>
          <w:szCs w:val="24"/>
        </w:rPr>
        <w:t>9966@</w:t>
      </w:r>
      <w:proofErr w:type="spellStart"/>
      <w:r w:rsidRPr="00EC5B38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EC5B3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EC5B38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EB3C1D" w:rsidRPr="00EC5B38" w:rsidRDefault="00EB3C1D" w:rsidP="00EB3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C5B" w:rsidRPr="00637241" w:rsidRDefault="00A26C5B" w:rsidP="00215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CEE" w:rsidRPr="00EC5B38" w:rsidRDefault="00B04CEE" w:rsidP="00215A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5B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Исследовательская и проектная технологии в краеведении</w:t>
      </w:r>
    </w:p>
    <w:p w:rsidR="00B04CEE" w:rsidRPr="00EC5B38" w:rsidRDefault="00B04CEE" w:rsidP="00215A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5B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эффективное средство развития познавательной деятельности </w:t>
      </w:r>
      <w:proofErr w:type="gramStart"/>
      <w:r w:rsidRPr="00EC5B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</w:p>
    <w:p w:rsidR="00EB3C1D" w:rsidRPr="00EC5B38" w:rsidRDefault="00EB3C1D" w:rsidP="0021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1D" w:rsidRPr="00EC5B38" w:rsidRDefault="00EB3C1D" w:rsidP="00215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1D" w:rsidRPr="00EC5B38" w:rsidRDefault="00EB3C1D" w:rsidP="0021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38">
        <w:rPr>
          <w:rFonts w:ascii="Times New Roman" w:hAnsi="Times New Roman" w:cs="Times New Roman"/>
          <w:sz w:val="24"/>
          <w:szCs w:val="24"/>
        </w:rPr>
        <w:t xml:space="preserve">Воспитание любви к родному краю, к родной культуре…, </w:t>
      </w:r>
    </w:p>
    <w:p w:rsidR="00EB3C1D" w:rsidRPr="00EC5B38" w:rsidRDefault="00EB3C1D" w:rsidP="0021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38">
        <w:rPr>
          <w:rFonts w:ascii="Times New Roman" w:hAnsi="Times New Roman" w:cs="Times New Roman"/>
          <w:sz w:val="24"/>
          <w:szCs w:val="24"/>
        </w:rPr>
        <w:t xml:space="preserve">к родной речи – задача первостепенной важности, </w:t>
      </w:r>
    </w:p>
    <w:p w:rsidR="00EB3C1D" w:rsidRPr="00EC5B38" w:rsidRDefault="00EB3C1D" w:rsidP="0021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38">
        <w:rPr>
          <w:rFonts w:ascii="Times New Roman" w:hAnsi="Times New Roman" w:cs="Times New Roman"/>
          <w:sz w:val="24"/>
          <w:szCs w:val="24"/>
        </w:rPr>
        <w:t>и нет необходимости это доказывать</w:t>
      </w:r>
    </w:p>
    <w:p w:rsidR="00EB3C1D" w:rsidRPr="00EC5B38" w:rsidRDefault="00EB3C1D" w:rsidP="0021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38">
        <w:rPr>
          <w:rFonts w:ascii="Times New Roman" w:hAnsi="Times New Roman" w:cs="Times New Roman"/>
          <w:sz w:val="24"/>
          <w:szCs w:val="24"/>
        </w:rPr>
        <w:t>Д.С. Лихачев.</w:t>
      </w:r>
    </w:p>
    <w:p w:rsidR="00EB3C1D" w:rsidRPr="00EC5B38" w:rsidRDefault="00EB3C1D" w:rsidP="0021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669" w:rsidRPr="00EE0B9C" w:rsidRDefault="00842669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9C">
        <w:rPr>
          <w:rFonts w:ascii="Times New Roman" w:hAnsi="Times New Roman" w:cs="Times New Roman"/>
          <w:sz w:val="24"/>
          <w:szCs w:val="24"/>
        </w:rPr>
        <w:t>Современный образовательный процесс требует поиска новых, эффективных технологий, которые могут содействовать развитию творческих способностей обучающихся, направлять и мотивировать к саморазвитию и самообразованию.</w:t>
      </w:r>
    </w:p>
    <w:p w:rsidR="00842669" w:rsidRPr="00EE0B9C" w:rsidRDefault="00842669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9C">
        <w:rPr>
          <w:rFonts w:ascii="Times New Roman" w:hAnsi="Times New Roman" w:cs="Times New Roman"/>
          <w:sz w:val="24"/>
          <w:szCs w:val="24"/>
        </w:rPr>
        <w:t xml:space="preserve">Такие современные педагогические технологии  как исследовательская и проектная  взаимосвязаны, и даже взаимообусловлены и составляют определенную методическую систему работы педагога,  и </w:t>
      </w:r>
      <w:r w:rsidR="00386E5F" w:rsidRPr="00EE0B9C">
        <w:rPr>
          <w:rFonts w:ascii="Times New Roman" w:hAnsi="Times New Roman" w:cs="Times New Roman"/>
          <w:sz w:val="24"/>
          <w:szCs w:val="24"/>
        </w:rPr>
        <w:t xml:space="preserve">могут обеспечивать </w:t>
      </w:r>
      <w:r w:rsidRPr="00EE0B9C">
        <w:rPr>
          <w:rFonts w:ascii="Times New Roman" w:hAnsi="Times New Roman" w:cs="Times New Roman"/>
          <w:sz w:val="24"/>
          <w:szCs w:val="24"/>
        </w:rPr>
        <w:t>образовательные потребности каждого учащегося.</w:t>
      </w:r>
      <w:r w:rsidR="00386E5F" w:rsidRPr="00EE0B9C">
        <w:rPr>
          <w:rFonts w:ascii="Times New Roman" w:hAnsi="Times New Roman" w:cs="Times New Roman"/>
          <w:sz w:val="24"/>
          <w:szCs w:val="24"/>
        </w:rPr>
        <w:t xml:space="preserve"> </w:t>
      </w:r>
      <w:r w:rsidRPr="00EE0B9C">
        <w:rPr>
          <w:rFonts w:ascii="Times New Roman" w:hAnsi="Times New Roman" w:cs="Times New Roman"/>
          <w:sz w:val="24"/>
          <w:szCs w:val="24"/>
        </w:rPr>
        <w:t>Педагог становится помощником и организатором исследовательской  деятельности, находит тот способ обучения,</w:t>
      </w:r>
      <w:r w:rsidR="00386E5F" w:rsidRPr="00EE0B9C">
        <w:rPr>
          <w:rFonts w:ascii="Times New Roman" w:hAnsi="Times New Roman" w:cs="Times New Roman"/>
          <w:sz w:val="24"/>
          <w:szCs w:val="24"/>
        </w:rPr>
        <w:t xml:space="preserve"> который обеспечивает</w:t>
      </w:r>
      <w:r w:rsidRPr="00EE0B9C">
        <w:rPr>
          <w:rFonts w:ascii="Times New Roman" w:hAnsi="Times New Roman" w:cs="Times New Roman"/>
          <w:sz w:val="24"/>
          <w:szCs w:val="24"/>
        </w:rPr>
        <w:t xml:space="preserve"> мотивацию к этой деятельности </w:t>
      </w:r>
      <w:proofErr w:type="gramStart"/>
      <w:r w:rsidR="00386E5F" w:rsidRPr="00EE0B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0B9C">
        <w:rPr>
          <w:rFonts w:ascii="Times New Roman" w:hAnsi="Times New Roman" w:cs="Times New Roman"/>
          <w:sz w:val="24"/>
          <w:szCs w:val="24"/>
        </w:rPr>
        <w:t>.</w:t>
      </w:r>
    </w:p>
    <w:p w:rsidR="00EB3C1D" w:rsidRPr="00EE0B9C" w:rsidRDefault="00EB3C1D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9C">
        <w:rPr>
          <w:rFonts w:ascii="Times New Roman" w:hAnsi="Times New Roman" w:cs="Times New Roman"/>
          <w:sz w:val="24"/>
          <w:szCs w:val="24"/>
        </w:rPr>
        <w:t xml:space="preserve">Краеведение – это многопредметная наука. Интерес к краеведению начинается с педагога и от его увлеченности зависит, станет ли это предметом интереса для учащихся. </w:t>
      </w:r>
    </w:p>
    <w:p w:rsidR="00EB3C1D" w:rsidRPr="00EE0B9C" w:rsidRDefault="007C6C2C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9C">
        <w:rPr>
          <w:rFonts w:ascii="Times New Roman" w:hAnsi="Times New Roman" w:cs="Times New Roman"/>
          <w:sz w:val="24"/>
          <w:szCs w:val="24"/>
        </w:rPr>
        <w:t xml:space="preserve">Я руководитель научного объединения учащихся «ФРАНКВИ»*, вот уже более 18 лет со своими учащимися мы занимаемся лингвистическими исследованиями, а краеведение стало еще одним направлением нашего интереса. </w:t>
      </w:r>
      <w:r w:rsidR="00EB3C1D" w:rsidRPr="00EE0B9C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EE0B9C">
        <w:rPr>
          <w:rFonts w:ascii="Times New Roman" w:hAnsi="Times New Roman" w:cs="Times New Roman"/>
          <w:sz w:val="24"/>
          <w:szCs w:val="24"/>
        </w:rPr>
        <w:t>нашего</w:t>
      </w:r>
      <w:r w:rsidR="00EB3C1D" w:rsidRPr="00EE0B9C">
        <w:rPr>
          <w:rFonts w:ascii="Times New Roman" w:hAnsi="Times New Roman" w:cs="Times New Roman"/>
          <w:sz w:val="24"/>
          <w:szCs w:val="24"/>
        </w:rPr>
        <w:t xml:space="preserve"> интереса в краеведении это, конечно же, в первую очередь лингвистика. То есть лингвокраеведение, цель которого состоит в сборе, изучении языкового материала, языковых традиций, говоров, характерных языковых особенностей данного региона </w:t>
      </w:r>
      <w:r w:rsidR="00EB3C1D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в тесной связи с его историей и современным укладом жизни. Литературное и художественное  краеведение также начинают входить в круг 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r w:rsidR="00EB3C1D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интересов. Все эти направления краеведения можно объединить и назвать филологическим краеведением.</w:t>
      </w:r>
    </w:p>
    <w:p w:rsidR="00EB3C1D" w:rsidRPr="00EE0B9C" w:rsidRDefault="00EB3C1D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9C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 работы.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Первые работы по краеведению были посвящены диалектам. С азартом и любопытством собирали, записывали и исследовали этимологию этих слов и фразеологизмов. Работ получилось несколько: «Диалекты Лысьвы», «Диалектные фразеологизмы Лысьвы». </w:t>
      </w:r>
    </w:p>
    <w:p w:rsidR="00EB3C1D" w:rsidRPr="00EE0B9C" w:rsidRDefault="00EB3C1D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Затем предметом исследований стали различные названия </w:t>
      </w:r>
      <w:r w:rsidR="00F07FCE" w:rsidRPr="00EE0B9C">
        <w:rPr>
          <w:rFonts w:ascii="Times New Roman" w:hAnsi="Times New Roman" w:cs="Times New Roman"/>
          <w:color w:val="000000"/>
          <w:sz w:val="24"/>
          <w:szCs w:val="24"/>
        </w:rPr>
        <w:t>Лысьвенского</w:t>
      </w:r>
      <w:r w:rsidR="00836F5C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и как результат работы:  «Топонимика Лысьвы. Годонимы», «Иноязычные эргонимы города Лысьвы», «Басеги лингвистические». </w:t>
      </w:r>
    </w:p>
    <w:p w:rsidR="00EB3C1D" w:rsidRPr="00EE0B9C" w:rsidRDefault="00EB3C1D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9C">
        <w:rPr>
          <w:rFonts w:ascii="Times New Roman" w:hAnsi="Times New Roman" w:cs="Times New Roman"/>
          <w:color w:val="000000"/>
          <w:sz w:val="24"/>
          <w:szCs w:val="24"/>
        </w:rPr>
        <w:t>Прикоснулись мы и к литературному краеведению, также с исследовательскими работами «Художественный перевод сказок народов Урала на французский язык», «Пермская сказка на французский лад».</w:t>
      </w:r>
    </w:p>
    <w:p w:rsidR="00836F5C" w:rsidRPr="00EE0B9C" w:rsidRDefault="00EB3C1D" w:rsidP="00EE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9C">
        <w:rPr>
          <w:rFonts w:ascii="Times New Roman" w:hAnsi="Times New Roman" w:cs="Times New Roman"/>
          <w:color w:val="000000"/>
          <w:sz w:val="24"/>
          <w:szCs w:val="24"/>
        </w:rPr>
        <w:t>Исторические темы также имели место быть. Например, такие: «Госпитали Лысьвы. Люди и факты», «М</w:t>
      </w:r>
      <w:r w:rsidR="00836F5C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аленькие истории большой войны», </w:t>
      </w:r>
      <w:r w:rsidR="00F07FCE" w:rsidRPr="00EE0B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07FCE" w:rsidRPr="00EE0B9C">
        <w:rPr>
          <w:rFonts w:ascii="Times New Roman" w:hAnsi="Times New Roman" w:cs="Times New Roman"/>
          <w:bCs/>
          <w:color w:val="000000"/>
          <w:sz w:val="24"/>
          <w:szCs w:val="24"/>
        </w:rPr>
        <w:t>Воспоминания об удивительном</w:t>
      </w:r>
      <w:r w:rsidR="00F07FCE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CE" w:rsidRPr="00EE0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человеке  А.А. Карякине», </w:t>
      </w:r>
      <w:r w:rsidR="00836F5C" w:rsidRPr="00EE0B9C">
        <w:rPr>
          <w:rFonts w:ascii="Times New Roman" w:hAnsi="Times New Roman" w:cs="Times New Roman"/>
          <w:sz w:val="24"/>
          <w:szCs w:val="24"/>
        </w:rPr>
        <w:t>«Изучение деревянных наличников как писем из прошлого»</w:t>
      </w:r>
      <w:r w:rsidR="00F07FCE" w:rsidRPr="00EE0B9C">
        <w:rPr>
          <w:rFonts w:ascii="Times New Roman" w:hAnsi="Times New Roman" w:cs="Times New Roman"/>
          <w:sz w:val="24"/>
          <w:szCs w:val="24"/>
        </w:rPr>
        <w:t>.</w:t>
      </w:r>
    </w:p>
    <w:p w:rsidR="00EC5B38" w:rsidRPr="00EE0B9C" w:rsidRDefault="00EC5B38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9C">
        <w:rPr>
          <w:rFonts w:ascii="Times New Roman" w:hAnsi="Times New Roman" w:cs="Times New Roman"/>
          <w:color w:val="000000"/>
          <w:sz w:val="24"/>
          <w:szCs w:val="24"/>
        </w:rPr>
        <w:t>Интересные и новые темы краеведческих работ появляются</w:t>
      </w:r>
      <w:r w:rsidR="005948AA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на стыке наук: французский язык + краеведение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8AA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+ ИКТ. </w:t>
      </w:r>
      <w:r w:rsidR="00386E5F" w:rsidRPr="00EE0B9C">
        <w:rPr>
          <w:rFonts w:ascii="Times New Roman" w:hAnsi="Times New Roman" w:cs="Times New Roman"/>
          <w:sz w:val="24"/>
          <w:szCs w:val="24"/>
        </w:rPr>
        <w:t xml:space="preserve">Например, в одной </w:t>
      </w:r>
      <w:r w:rsidRPr="00EE0B9C">
        <w:rPr>
          <w:rFonts w:ascii="Times New Roman" w:hAnsi="Times New Roman" w:cs="Times New Roman"/>
          <w:sz w:val="24"/>
          <w:szCs w:val="24"/>
        </w:rPr>
        <w:t>из работ «Иноязычные эргонимы города Лысьвы</w:t>
      </w:r>
      <w:r w:rsidR="00386E5F" w:rsidRPr="00EE0B9C">
        <w:rPr>
          <w:rFonts w:ascii="Times New Roman" w:hAnsi="Times New Roman" w:cs="Times New Roman"/>
          <w:sz w:val="24"/>
          <w:szCs w:val="24"/>
        </w:rPr>
        <w:t xml:space="preserve">» </w:t>
      </w:r>
      <w:r w:rsidRPr="00EE0B9C">
        <w:rPr>
          <w:rFonts w:ascii="Times New Roman" w:hAnsi="Times New Roman" w:cs="Times New Roman"/>
          <w:sz w:val="24"/>
          <w:szCs w:val="24"/>
        </w:rPr>
        <w:t>тесно переплелись несколько предметных дисциплин и наук: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Pr="00EE0B9C">
        <w:rPr>
          <w:rFonts w:ascii="Times New Roman" w:hAnsi="Times New Roman" w:cs="Times New Roman"/>
          <w:sz w:val="24"/>
          <w:szCs w:val="24"/>
        </w:rPr>
        <w:t>ргономика – лингвистика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Pr="00EE0B9C">
        <w:rPr>
          <w:rFonts w:ascii="Times New Roman" w:hAnsi="Times New Roman" w:cs="Times New Roman"/>
          <w:sz w:val="24"/>
          <w:szCs w:val="24"/>
        </w:rPr>
        <w:t>раеведение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EE0B9C">
        <w:rPr>
          <w:rFonts w:ascii="Times New Roman" w:hAnsi="Times New Roman" w:cs="Times New Roman"/>
          <w:sz w:val="24"/>
          <w:szCs w:val="24"/>
        </w:rPr>
        <w:t>усский язык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E5F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четыре 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86E5F" w:rsidRPr="00EE0B9C">
        <w:rPr>
          <w:rFonts w:ascii="Times New Roman" w:hAnsi="Times New Roman" w:cs="Times New Roman"/>
          <w:sz w:val="24"/>
          <w:szCs w:val="24"/>
        </w:rPr>
        <w:t>ностранных языка</w:t>
      </w:r>
      <w:r w:rsidRPr="00EE0B9C">
        <w:rPr>
          <w:rFonts w:ascii="Times New Roman" w:hAnsi="Times New Roman" w:cs="Times New Roman"/>
          <w:sz w:val="24"/>
          <w:szCs w:val="24"/>
        </w:rPr>
        <w:t>.</w:t>
      </w:r>
    </w:p>
    <w:p w:rsidR="00836F5C" w:rsidRPr="00EE0B9C" w:rsidRDefault="00EB3C1D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Проекты.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В этом направлении, при чем, </w:t>
      </w:r>
      <w:r w:rsidR="00301DA6" w:rsidRPr="00EE0B9C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актуальном, мы </w:t>
      </w:r>
      <w:r w:rsidR="00301DA6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работаем успешно. Проектов по краеведению </w:t>
      </w:r>
      <w:r w:rsidR="002E3C96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моими учащимися разработано и реализовано </w:t>
      </w:r>
      <w:r w:rsidR="00301DA6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много и разных: творческий проект 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>«Сказкокрай»,</w:t>
      </w:r>
      <w:r w:rsidR="00215A68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 «Музей каски на французском языке», </w:t>
      </w:r>
      <w:r w:rsidR="00301DA6" w:rsidRPr="00EE0B9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проект </w:t>
      </w:r>
      <w:r w:rsidRPr="00EE0B9C">
        <w:rPr>
          <w:rFonts w:ascii="Times New Roman" w:hAnsi="Times New Roman" w:cs="Times New Roman"/>
          <w:color w:val="000000"/>
          <w:sz w:val="24"/>
          <w:szCs w:val="24"/>
        </w:rPr>
        <w:t>«Эмотикон города Лысьвы», «Лысьва в цифрах», «Вспомни свое пионерское детство», «Пассажирский этикет в городе Лысьва», «П</w:t>
      </w:r>
      <w:r w:rsidR="00301DA6" w:rsidRPr="00EE0B9C">
        <w:rPr>
          <w:rFonts w:ascii="Times New Roman" w:hAnsi="Times New Roman" w:cs="Times New Roman"/>
          <w:color w:val="000000"/>
          <w:sz w:val="24"/>
          <w:szCs w:val="24"/>
        </w:rPr>
        <w:t>озитив на улицах города Лысьвы», и</w:t>
      </w:r>
      <w:r w:rsidR="00301DA6" w:rsidRPr="00EE0B9C">
        <w:rPr>
          <w:rFonts w:ascii="Times New Roman" w:hAnsi="Times New Roman" w:cs="Times New Roman"/>
          <w:sz w:val="24"/>
          <w:szCs w:val="24"/>
        </w:rPr>
        <w:t>сследовательские</w:t>
      </w:r>
      <w:r w:rsidR="00F07FCE" w:rsidRPr="00EE0B9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01DA6" w:rsidRPr="00EE0B9C">
        <w:rPr>
          <w:rFonts w:ascii="Times New Roman" w:hAnsi="Times New Roman" w:cs="Times New Roman"/>
          <w:sz w:val="24"/>
          <w:szCs w:val="24"/>
        </w:rPr>
        <w:t>ы</w:t>
      </w:r>
      <w:r w:rsidR="00F07FCE" w:rsidRPr="00EE0B9C">
        <w:rPr>
          <w:rFonts w:ascii="Times New Roman" w:hAnsi="Times New Roman" w:cs="Times New Roman"/>
          <w:sz w:val="24"/>
          <w:szCs w:val="24"/>
        </w:rPr>
        <w:t xml:space="preserve"> «Гастрономическая карта Пермского края»</w:t>
      </w:r>
      <w:r w:rsidR="00301DA6" w:rsidRPr="00EE0B9C">
        <w:rPr>
          <w:rFonts w:ascii="Times New Roman" w:hAnsi="Times New Roman" w:cs="Times New Roman"/>
          <w:sz w:val="24"/>
          <w:szCs w:val="24"/>
        </w:rPr>
        <w:t xml:space="preserve">, </w:t>
      </w:r>
      <w:r w:rsidR="00F07FCE" w:rsidRPr="00EE0B9C">
        <w:rPr>
          <w:rFonts w:ascii="Times New Roman" w:hAnsi="Times New Roman" w:cs="Times New Roman"/>
          <w:sz w:val="24"/>
          <w:szCs w:val="24"/>
        </w:rPr>
        <w:t xml:space="preserve"> «Настольный теннис </w:t>
      </w:r>
      <w:r w:rsidR="00301DA6" w:rsidRPr="00EE0B9C">
        <w:rPr>
          <w:rFonts w:ascii="Times New Roman" w:hAnsi="Times New Roman" w:cs="Times New Roman"/>
          <w:sz w:val="24"/>
          <w:szCs w:val="24"/>
        </w:rPr>
        <w:t>в Д</w:t>
      </w:r>
      <w:proofErr w:type="gramStart"/>
      <w:r w:rsidR="00301DA6" w:rsidRPr="00EE0B9C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301DA6" w:rsidRPr="00EE0B9C">
        <w:rPr>
          <w:rFonts w:ascii="Times New Roman" w:hAnsi="Times New Roman" w:cs="Times New Roman"/>
          <w:sz w:val="24"/>
          <w:szCs w:val="24"/>
        </w:rPr>
        <w:t xml:space="preserve">Ю)Т», </w:t>
      </w:r>
      <w:r w:rsidR="00F07FCE" w:rsidRPr="00EE0B9C">
        <w:rPr>
          <w:rFonts w:ascii="Times New Roman" w:hAnsi="Times New Roman" w:cs="Times New Roman"/>
          <w:sz w:val="24"/>
          <w:szCs w:val="24"/>
        </w:rPr>
        <w:t xml:space="preserve"> «Архитектурный облик города»</w:t>
      </w:r>
      <w:r w:rsidR="00301DA6" w:rsidRPr="00EE0B9C">
        <w:rPr>
          <w:rFonts w:ascii="Times New Roman" w:hAnsi="Times New Roman" w:cs="Times New Roman"/>
          <w:sz w:val="24"/>
          <w:szCs w:val="24"/>
        </w:rPr>
        <w:t>, «</w:t>
      </w:r>
      <w:r w:rsidR="00F07FCE" w:rsidRPr="00EE0B9C">
        <w:rPr>
          <w:rFonts w:ascii="Times New Roman" w:hAnsi="Times New Roman" w:cs="Times New Roman"/>
          <w:sz w:val="24"/>
          <w:szCs w:val="24"/>
        </w:rPr>
        <w:t>История происхождения названий улиц в городе Лысьве</w:t>
      </w:r>
      <w:r w:rsidR="00301DA6" w:rsidRPr="00EE0B9C">
        <w:rPr>
          <w:rFonts w:ascii="Times New Roman" w:hAnsi="Times New Roman" w:cs="Times New Roman"/>
          <w:sz w:val="24"/>
          <w:szCs w:val="24"/>
        </w:rPr>
        <w:t>».</w:t>
      </w:r>
    </w:p>
    <w:p w:rsidR="00215A68" w:rsidRPr="00637241" w:rsidRDefault="002E3C96" w:rsidP="0063724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EE0B9C">
        <w:rPr>
          <w:b w:val="0"/>
          <w:color w:val="000000"/>
          <w:sz w:val="24"/>
          <w:szCs w:val="24"/>
        </w:rPr>
        <w:t>Например, п</w:t>
      </w:r>
      <w:r w:rsidR="00215A68" w:rsidRPr="00EE0B9C">
        <w:rPr>
          <w:b w:val="0"/>
          <w:color w:val="000000"/>
          <w:sz w:val="24"/>
          <w:szCs w:val="24"/>
        </w:rPr>
        <w:t xml:space="preserve">роект «Экскурсия по музею моего города» </w:t>
      </w:r>
      <w:r w:rsidRPr="00EE0B9C">
        <w:rPr>
          <w:b w:val="0"/>
          <w:color w:val="000000"/>
          <w:sz w:val="24"/>
          <w:szCs w:val="24"/>
        </w:rPr>
        <w:t xml:space="preserve">сыграл большую роль в сплочении моего ученического коллектива. Идея представить наш Лысьвенский музей каски на французском языке очень вдохновил проектную группу. Запланировали много интересной работы: сходить в музей, собрать информацию, договориться с музейщиками о сьемке видеоролика, адаптировать текст, перевести его на французский язык, выучить его наизусть, снять и оформить ролик и отправить его на всероссийский конкурс. И опять же в этой работе </w:t>
      </w:r>
      <w:r w:rsidR="00EE0B9C" w:rsidRPr="00EE0B9C">
        <w:rPr>
          <w:b w:val="0"/>
          <w:color w:val="000000"/>
          <w:sz w:val="24"/>
          <w:szCs w:val="24"/>
        </w:rPr>
        <w:t>сложились вместе краеведение, русский и французский языки и мультимедийные технологии</w:t>
      </w:r>
      <w:r w:rsidR="00637241">
        <w:rPr>
          <w:b w:val="0"/>
          <w:color w:val="000000"/>
          <w:sz w:val="24"/>
          <w:szCs w:val="24"/>
        </w:rPr>
        <w:t xml:space="preserve"> (</w:t>
      </w:r>
      <w:hyperlink r:id="rId6" w:history="1">
        <w:r w:rsidR="00EE0B9C" w:rsidRPr="00EE0B9C">
          <w:rPr>
            <w:rStyle w:val="a3"/>
            <w:b w:val="0"/>
            <w:color w:val="auto"/>
            <w:sz w:val="24"/>
            <w:szCs w:val="24"/>
          </w:rPr>
          <w:t>https://vk.com/video26151034_456239020</w:t>
        </w:r>
      </w:hyperlink>
      <w:r w:rsidR="00637241">
        <w:rPr>
          <w:rStyle w:val="a3"/>
          <w:b w:val="0"/>
          <w:color w:val="auto"/>
          <w:sz w:val="24"/>
          <w:szCs w:val="24"/>
        </w:rPr>
        <w:t>)</w:t>
      </w:r>
      <w:r w:rsidR="00EE0B9C" w:rsidRPr="00EE0B9C">
        <w:rPr>
          <w:b w:val="0"/>
          <w:sz w:val="24"/>
          <w:szCs w:val="24"/>
        </w:rPr>
        <w:t>.</w:t>
      </w:r>
    </w:p>
    <w:p w:rsidR="00842669" w:rsidRDefault="00A872E9" w:rsidP="00EE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0B9C">
        <w:rPr>
          <w:rFonts w:ascii="Times New Roman" w:hAnsi="Times New Roman" w:cs="Times New Roman"/>
          <w:sz w:val="24"/>
          <w:szCs w:val="24"/>
        </w:rPr>
        <w:t xml:space="preserve">Мой опыт  педагогической деятельности показывает, что краеведческая работа с учащимися может быть построена по-разному, с применением различных современных образовательных технологий. Но в течение уже длительного времени именно  исследовательская  и проектная технологии </w:t>
      </w:r>
      <w:r w:rsidR="00215A68" w:rsidRPr="00EE0B9C">
        <w:rPr>
          <w:rFonts w:ascii="Times New Roman" w:hAnsi="Times New Roman" w:cs="Times New Roman"/>
          <w:sz w:val="24"/>
          <w:szCs w:val="24"/>
        </w:rPr>
        <w:t>являются ведущими технологиями</w:t>
      </w:r>
      <w:r w:rsidRPr="00EE0B9C">
        <w:rPr>
          <w:rFonts w:ascii="Times New Roman" w:hAnsi="Times New Roman" w:cs="Times New Roman"/>
          <w:sz w:val="24"/>
          <w:szCs w:val="24"/>
        </w:rPr>
        <w:t xml:space="preserve"> краеведческой работы. Ежегодно мои учащиеся  участвуют в конкурсах проектов и исследовательских работ</w:t>
      </w:r>
      <w:r w:rsidR="00215A68" w:rsidRPr="00EE0B9C">
        <w:rPr>
          <w:rFonts w:ascii="Times New Roman" w:hAnsi="Times New Roman" w:cs="Times New Roman"/>
          <w:sz w:val="24"/>
          <w:szCs w:val="24"/>
        </w:rPr>
        <w:t xml:space="preserve"> от муниципального до всероссийского уровня</w:t>
      </w:r>
      <w:r w:rsidRPr="00EE0B9C">
        <w:rPr>
          <w:rFonts w:ascii="Times New Roman" w:hAnsi="Times New Roman" w:cs="Times New Roman"/>
          <w:sz w:val="24"/>
          <w:szCs w:val="24"/>
        </w:rPr>
        <w:t>, представляя работы по краеведению и неизменно занимая призовые места.</w:t>
      </w:r>
    </w:p>
    <w:p w:rsidR="00215A68" w:rsidRDefault="00215A68" w:rsidP="002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15A68" w:rsidRDefault="00215A68" w:rsidP="002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2669" w:rsidRDefault="00842669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842669" w:rsidRDefault="00842669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842669" w:rsidRDefault="00842669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842669" w:rsidRDefault="00842669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842669" w:rsidRDefault="00842669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  <w:bookmarkStart w:id="0" w:name="_GoBack"/>
      <w:bookmarkEnd w:id="0"/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215A68" w:rsidRDefault="00215A68" w:rsidP="00EB3C1D">
      <w:pPr>
        <w:pStyle w:val="1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30" w:firstLine="738"/>
        <w:jc w:val="both"/>
        <w:rPr>
          <w:b w:val="0"/>
          <w:color w:val="000000"/>
          <w:sz w:val="24"/>
          <w:szCs w:val="24"/>
        </w:rPr>
      </w:pPr>
    </w:p>
    <w:p w:rsidR="00A872E9" w:rsidRPr="00014E9A" w:rsidRDefault="00215A68" w:rsidP="00EE0B9C">
      <w:pPr>
        <w:pStyle w:val="1"/>
        <w:shd w:val="clear" w:color="auto" w:fill="FFFFFF"/>
        <w:spacing w:before="0" w:beforeAutospacing="0" w:after="0" w:afterAutospacing="0"/>
        <w:ind w:left="-30" w:firstLine="738"/>
        <w:jc w:val="both"/>
      </w:pPr>
      <w:r>
        <w:rPr>
          <w:b w:val="0"/>
          <w:color w:val="000000"/>
          <w:sz w:val="24"/>
          <w:szCs w:val="24"/>
        </w:rPr>
        <w:t xml:space="preserve">НОУ «ФРАНКВИ» - аббревиатура </w:t>
      </w:r>
      <w:r w:rsidR="00EE0B9C">
        <w:rPr>
          <w:b w:val="0"/>
          <w:color w:val="000000"/>
          <w:sz w:val="24"/>
          <w:szCs w:val="24"/>
        </w:rPr>
        <w:t>«</w:t>
      </w:r>
      <w:r w:rsidRPr="007C6C2C">
        <w:rPr>
          <w:i/>
          <w:color w:val="000000"/>
          <w:sz w:val="24"/>
          <w:szCs w:val="24"/>
        </w:rPr>
        <w:t>фран</w:t>
      </w:r>
      <w:r>
        <w:rPr>
          <w:b w:val="0"/>
          <w:color w:val="000000"/>
          <w:sz w:val="24"/>
          <w:szCs w:val="24"/>
        </w:rPr>
        <w:t xml:space="preserve">цузский </w:t>
      </w:r>
      <w:r w:rsidRPr="007C6C2C">
        <w:rPr>
          <w:i/>
          <w:color w:val="000000"/>
          <w:sz w:val="24"/>
          <w:szCs w:val="24"/>
        </w:rPr>
        <w:t>к</w:t>
      </w:r>
      <w:r>
        <w:rPr>
          <w:b w:val="0"/>
          <w:color w:val="000000"/>
          <w:sz w:val="24"/>
          <w:szCs w:val="24"/>
        </w:rPr>
        <w:t xml:space="preserve">ак </w:t>
      </w:r>
      <w:r w:rsidRPr="007C6C2C">
        <w:rPr>
          <w:i/>
          <w:color w:val="000000"/>
          <w:sz w:val="24"/>
          <w:szCs w:val="24"/>
        </w:rPr>
        <w:t>в</w:t>
      </w:r>
      <w:r>
        <w:rPr>
          <w:b w:val="0"/>
          <w:color w:val="000000"/>
          <w:sz w:val="24"/>
          <w:szCs w:val="24"/>
        </w:rPr>
        <w:t xml:space="preserve">торой </w:t>
      </w:r>
      <w:r w:rsidRPr="007C6C2C">
        <w:rPr>
          <w:i/>
          <w:color w:val="000000"/>
          <w:sz w:val="24"/>
          <w:szCs w:val="24"/>
        </w:rPr>
        <w:t>и</w:t>
      </w:r>
      <w:r>
        <w:rPr>
          <w:b w:val="0"/>
          <w:color w:val="000000"/>
          <w:sz w:val="24"/>
          <w:szCs w:val="24"/>
        </w:rPr>
        <w:t>ностранный</w:t>
      </w:r>
      <w:r w:rsidR="00EE0B9C">
        <w:rPr>
          <w:b w:val="0"/>
          <w:color w:val="000000"/>
          <w:sz w:val="24"/>
          <w:szCs w:val="24"/>
        </w:rPr>
        <w:t>»</w:t>
      </w:r>
    </w:p>
    <w:sectPr w:rsidR="00A872E9" w:rsidRPr="00014E9A" w:rsidSect="007047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29D4"/>
    <w:multiLevelType w:val="multilevel"/>
    <w:tmpl w:val="E76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F2864"/>
    <w:multiLevelType w:val="hybridMultilevel"/>
    <w:tmpl w:val="CEA417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7F"/>
    <w:rsid w:val="00014E9A"/>
    <w:rsid w:val="00147897"/>
    <w:rsid w:val="00215A68"/>
    <w:rsid w:val="002E3C96"/>
    <w:rsid w:val="00301DA6"/>
    <w:rsid w:val="00386E5F"/>
    <w:rsid w:val="005948AA"/>
    <w:rsid w:val="0062107D"/>
    <w:rsid w:val="00637241"/>
    <w:rsid w:val="007047A2"/>
    <w:rsid w:val="007B1B7F"/>
    <w:rsid w:val="007C6C2C"/>
    <w:rsid w:val="007E0610"/>
    <w:rsid w:val="00836F5C"/>
    <w:rsid w:val="00842669"/>
    <w:rsid w:val="00906FB3"/>
    <w:rsid w:val="00A26C5B"/>
    <w:rsid w:val="00A872E9"/>
    <w:rsid w:val="00B04CEE"/>
    <w:rsid w:val="00EB3C1D"/>
    <w:rsid w:val="00EC5B38"/>
    <w:rsid w:val="00EE0B9C"/>
    <w:rsid w:val="00F0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1D"/>
  </w:style>
  <w:style w:type="paragraph" w:styleId="1">
    <w:name w:val="heading 1"/>
    <w:basedOn w:val="a"/>
    <w:link w:val="10"/>
    <w:uiPriority w:val="9"/>
    <w:qFormat/>
    <w:rsid w:val="00EB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3C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5B38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906F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06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215A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1D"/>
  </w:style>
  <w:style w:type="paragraph" w:styleId="1">
    <w:name w:val="heading 1"/>
    <w:basedOn w:val="a"/>
    <w:link w:val="10"/>
    <w:uiPriority w:val="9"/>
    <w:qFormat/>
    <w:rsid w:val="00EB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3C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5B38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906F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06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215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26151034_456239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9</cp:revision>
  <dcterms:created xsi:type="dcterms:W3CDTF">2019-12-11T10:12:00Z</dcterms:created>
  <dcterms:modified xsi:type="dcterms:W3CDTF">2021-12-02T10:12:00Z</dcterms:modified>
</cp:coreProperties>
</file>